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507B" w:rsidRPr="004A3FFB" w:rsidRDefault="0065507B" w:rsidP="0065507B">
      <w:pPr>
        <w:ind w:firstLine="540"/>
        <w:jc w:val="center"/>
        <w:rPr>
          <w:b/>
          <w:sz w:val="28"/>
          <w:szCs w:val="28"/>
          <w:lang w:val="en-US"/>
        </w:rPr>
      </w:pPr>
      <w:r w:rsidRPr="004A3FFB">
        <w:rPr>
          <w:b/>
          <w:sz w:val="28"/>
          <w:szCs w:val="28"/>
          <w:lang w:val="en-US"/>
        </w:rPr>
        <w:t>Ministry of Heals Republic of Belarus</w:t>
      </w:r>
    </w:p>
    <w:p w:rsidR="0065507B" w:rsidRPr="004A3FFB" w:rsidRDefault="0065507B" w:rsidP="0065507B">
      <w:pPr>
        <w:ind w:firstLine="540"/>
        <w:jc w:val="center"/>
        <w:rPr>
          <w:b/>
          <w:sz w:val="28"/>
          <w:szCs w:val="28"/>
          <w:lang w:val="en-US"/>
        </w:rPr>
      </w:pPr>
    </w:p>
    <w:p w:rsidR="0065507B" w:rsidRPr="004A3FFB" w:rsidRDefault="0065507B" w:rsidP="0065507B">
      <w:pPr>
        <w:ind w:firstLine="540"/>
        <w:jc w:val="center"/>
        <w:rPr>
          <w:b/>
          <w:sz w:val="28"/>
          <w:szCs w:val="28"/>
          <w:lang w:val="en-US"/>
        </w:rPr>
      </w:pPr>
      <w:r w:rsidRPr="004A3FFB">
        <w:rPr>
          <w:b/>
          <w:sz w:val="28"/>
          <w:szCs w:val="28"/>
          <w:lang w:val="en-US"/>
        </w:rPr>
        <w:t>Gomel State Medical University</w:t>
      </w:r>
    </w:p>
    <w:p w:rsidR="0065507B" w:rsidRPr="004A3FFB" w:rsidRDefault="0065507B" w:rsidP="0065507B">
      <w:pPr>
        <w:suppressAutoHyphens/>
        <w:autoSpaceDE w:val="0"/>
        <w:autoSpaceDN w:val="0"/>
        <w:adjustRightInd w:val="0"/>
        <w:ind w:firstLine="540"/>
        <w:jc w:val="center"/>
        <w:rPr>
          <w:b/>
          <w:sz w:val="28"/>
          <w:szCs w:val="28"/>
          <w:lang w:val="en-US"/>
        </w:rPr>
      </w:pPr>
      <w:r w:rsidRPr="004A3FFB">
        <w:rPr>
          <w:b/>
          <w:sz w:val="28"/>
          <w:szCs w:val="28"/>
          <w:lang w:val="en-US"/>
        </w:rPr>
        <w:t>Cathedra of Trauma, Orthop</w:t>
      </w:r>
      <w:r>
        <w:rPr>
          <w:b/>
          <w:sz w:val="28"/>
          <w:szCs w:val="28"/>
          <w:lang w:val="en-US"/>
        </w:rPr>
        <w:t>a</w:t>
      </w:r>
      <w:r w:rsidRPr="004A3FFB">
        <w:rPr>
          <w:b/>
          <w:sz w:val="28"/>
          <w:szCs w:val="28"/>
          <w:lang w:val="en-US"/>
        </w:rPr>
        <w:t>edics and Military Field Surgery</w:t>
      </w:r>
    </w:p>
    <w:p w:rsidR="0065507B" w:rsidRPr="004A3FFB" w:rsidRDefault="0065507B" w:rsidP="0065507B">
      <w:pPr>
        <w:ind w:firstLine="540"/>
        <w:jc w:val="center"/>
        <w:rPr>
          <w:b/>
          <w:sz w:val="28"/>
          <w:szCs w:val="28"/>
          <w:lang w:val="en-US"/>
        </w:rPr>
      </w:pPr>
    </w:p>
    <w:p w:rsidR="0065507B" w:rsidRPr="004A3FFB" w:rsidRDefault="0065507B" w:rsidP="0065507B">
      <w:pPr>
        <w:pStyle w:val="a7"/>
        <w:shd w:val="clear" w:color="auto" w:fill="FFFFFF"/>
        <w:autoSpaceDE w:val="0"/>
        <w:autoSpaceDN w:val="0"/>
        <w:adjustRightInd w:val="0"/>
        <w:ind w:left="0" w:firstLine="540"/>
        <w:jc w:val="center"/>
        <w:rPr>
          <w:rFonts w:eastAsiaTheme="minorHAnsi"/>
          <w:b/>
          <w:bCs/>
          <w:color w:val="000000"/>
          <w:sz w:val="28"/>
          <w:szCs w:val="28"/>
          <w:lang w:val="en-US" w:eastAsia="en-US"/>
        </w:rPr>
      </w:pPr>
      <w:r w:rsidRPr="004A3FFB">
        <w:rPr>
          <w:rFonts w:eastAsiaTheme="minorHAnsi"/>
          <w:b/>
          <w:bCs/>
          <w:color w:val="000000"/>
          <w:sz w:val="28"/>
          <w:szCs w:val="28"/>
          <w:lang w:val="en-US" w:eastAsia="en-US"/>
        </w:rPr>
        <w:t>Thematic plan for 5th curse students:</w:t>
      </w:r>
    </w:p>
    <w:p w:rsidR="0065507B" w:rsidRPr="004A3FFB" w:rsidRDefault="0065507B" w:rsidP="0065507B">
      <w:pPr>
        <w:pStyle w:val="a7"/>
        <w:shd w:val="clear" w:color="auto" w:fill="FFFFFF"/>
        <w:autoSpaceDE w:val="0"/>
        <w:autoSpaceDN w:val="0"/>
        <w:adjustRightInd w:val="0"/>
        <w:ind w:left="0" w:firstLine="540"/>
        <w:jc w:val="center"/>
        <w:rPr>
          <w:rFonts w:eastAsiaTheme="minorHAnsi"/>
          <w:b/>
          <w:bCs/>
          <w:color w:val="000000"/>
          <w:sz w:val="28"/>
          <w:szCs w:val="28"/>
          <w:lang w:val="en-US" w:eastAsia="en-US"/>
        </w:rPr>
      </w:pPr>
      <w:r w:rsidRPr="004A3FFB">
        <w:rPr>
          <w:rFonts w:eastAsiaTheme="minorHAnsi"/>
          <w:b/>
          <w:bCs/>
          <w:color w:val="000000"/>
          <w:sz w:val="28"/>
          <w:szCs w:val="28"/>
          <w:lang w:val="en-US" w:eastAsia="en-US"/>
        </w:rPr>
        <w:t>TRAUMA AND ORTHOP</w:t>
      </w:r>
      <w:r>
        <w:rPr>
          <w:rFonts w:eastAsiaTheme="minorHAnsi"/>
          <w:b/>
          <w:bCs/>
          <w:color w:val="000000"/>
          <w:sz w:val="28"/>
          <w:szCs w:val="28"/>
          <w:lang w:val="en-US" w:eastAsia="en-US"/>
        </w:rPr>
        <w:t>A</w:t>
      </w:r>
      <w:r w:rsidRPr="004A3FFB">
        <w:rPr>
          <w:rFonts w:eastAsiaTheme="minorHAnsi"/>
          <w:b/>
          <w:bCs/>
          <w:color w:val="000000"/>
          <w:sz w:val="28"/>
          <w:szCs w:val="28"/>
          <w:lang w:val="en-US" w:eastAsia="en-US"/>
        </w:rPr>
        <w:t>EDICS:</w:t>
      </w:r>
    </w:p>
    <w:p w:rsidR="0065507B" w:rsidRPr="004A3FFB" w:rsidRDefault="0065507B" w:rsidP="0065507B">
      <w:pPr>
        <w:pStyle w:val="a7"/>
        <w:shd w:val="clear" w:color="auto" w:fill="FFFFFF"/>
        <w:autoSpaceDE w:val="0"/>
        <w:autoSpaceDN w:val="0"/>
        <w:adjustRightInd w:val="0"/>
        <w:ind w:left="0" w:firstLine="540"/>
        <w:jc w:val="center"/>
        <w:rPr>
          <w:rFonts w:eastAsiaTheme="minorHAnsi"/>
          <w:b/>
          <w:bCs/>
          <w:color w:val="000000"/>
          <w:sz w:val="28"/>
          <w:szCs w:val="28"/>
          <w:lang w:val="en-US" w:eastAsia="en-US"/>
        </w:rPr>
      </w:pPr>
    </w:p>
    <w:p w:rsidR="00B41B23" w:rsidRPr="004A3FFB" w:rsidRDefault="0065507B" w:rsidP="0065507B">
      <w:pPr>
        <w:pStyle w:val="a7"/>
        <w:shd w:val="clear" w:color="auto" w:fill="FFFFFF"/>
        <w:autoSpaceDE w:val="0"/>
        <w:autoSpaceDN w:val="0"/>
        <w:adjustRightInd w:val="0"/>
        <w:ind w:left="0" w:firstLine="540"/>
        <w:jc w:val="center"/>
        <w:rPr>
          <w:b/>
          <w:bCs/>
          <w:sz w:val="28"/>
          <w:szCs w:val="28"/>
          <w:lang w:val="en-US"/>
        </w:rPr>
      </w:pPr>
      <w:r w:rsidRPr="004A3FFB">
        <w:rPr>
          <w:rFonts w:eastAsiaTheme="minorHAnsi"/>
          <w:b/>
          <w:bCs/>
          <w:color w:val="000000"/>
          <w:sz w:val="28"/>
          <w:szCs w:val="28"/>
          <w:lang w:val="en-US" w:eastAsia="en-US"/>
        </w:rPr>
        <w:t>Lectures:</w:t>
      </w:r>
      <w:r>
        <w:rPr>
          <w:rFonts w:eastAsiaTheme="minorHAnsi"/>
          <w:b/>
          <w:bCs/>
          <w:color w:val="000000"/>
          <w:sz w:val="28"/>
          <w:szCs w:val="28"/>
          <w:lang w:val="en-US" w:eastAsia="en-US"/>
        </w:rPr>
        <w:t xml:space="preserve"> </w:t>
      </w:r>
      <w:r w:rsidR="00B41B23" w:rsidRPr="004A3FFB">
        <w:rPr>
          <w:b/>
          <w:sz w:val="28"/>
          <w:szCs w:val="28"/>
          <w:lang w:val="en-US"/>
        </w:rPr>
        <w:t>Polytrauma (</w:t>
      </w:r>
      <w:r w:rsidR="00B41B23">
        <w:rPr>
          <w:b/>
          <w:sz w:val="28"/>
          <w:szCs w:val="28"/>
          <w:lang w:val="en-US"/>
        </w:rPr>
        <w:t>m</w:t>
      </w:r>
      <w:r w:rsidR="00B41B23" w:rsidRPr="004A3FFB">
        <w:rPr>
          <w:b/>
          <w:sz w:val="28"/>
          <w:szCs w:val="28"/>
          <w:lang w:val="en-US"/>
        </w:rPr>
        <w:t xml:space="preserve">ultiple </w:t>
      </w:r>
      <w:proofErr w:type="gramStart"/>
      <w:r w:rsidR="00B41B23">
        <w:rPr>
          <w:b/>
          <w:sz w:val="28"/>
          <w:szCs w:val="28"/>
          <w:lang w:val="en-US"/>
        </w:rPr>
        <w:t>trauma</w:t>
      </w:r>
      <w:proofErr w:type="gramEnd"/>
      <w:r w:rsidR="00B41B23">
        <w:rPr>
          <w:b/>
          <w:sz w:val="28"/>
          <w:szCs w:val="28"/>
          <w:lang w:val="en-US"/>
        </w:rPr>
        <w:t>)</w:t>
      </w:r>
    </w:p>
    <w:p w:rsidR="00B41B23" w:rsidRPr="005739D3" w:rsidRDefault="00B41B23" w:rsidP="00F77C98">
      <w:pPr>
        <w:ind w:firstLine="540"/>
        <w:jc w:val="both"/>
        <w:rPr>
          <w:sz w:val="28"/>
          <w:szCs w:val="28"/>
          <w:lang w:val="en-US"/>
        </w:rPr>
      </w:pPr>
    </w:p>
    <w:p w:rsidR="00B41B23" w:rsidRPr="00E40083" w:rsidRDefault="00B41B23" w:rsidP="00F77C98">
      <w:pPr>
        <w:ind w:firstLine="540"/>
        <w:jc w:val="both"/>
        <w:rPr>
          <w:sz w:val="28"/>
          <w:szCs w:val="28"/>
          <w:lang w:val="en-US"/>
        </w:rPr>
      </w:pPr>
      <w:r w:rsidRPr="00E40083">
        <w:rPr>
          <w:sz w:val="28"/>
          <w:szCs w:val="28"/>
          <w:lang w:val="en-US"/>
        </w:rPr>
        <w:t>Polytrauma, multiple fractures and high-velocity injuries severely exposed the limitations of the</w:t>
      </w:r>
      <w:r>
        <w:rPr>
          <w:sz w:val="28"/>
          <w:szCs w:val="28"/>
          <w:lang w:val="en-US"/>
        </w:rPr>
        <w:t xml:space="preserve"> </w:t>
      </w:r>
      <w:r w:rsidRPr="00E40083">
        <w:rPr>
          <w:sz w:val="28"/>
          <w:szCs w:val="28"/>
          <w:lang w:val="en-US"/>
        </w:rPr>
        <w:t>conventional treatment in orthopedics, as the fracture patterns were bizarre and complicated. Thus newer</w:t>
      </w:r>
      <w:r>
        <w:rPr>
          <w:sz w:val="28"/>
          <w:szCs w:val="28"/>
          <w:lang w:val="en-US"/>
        </w:rPr>
        <w:t xml:space="preserve"> </w:t>
      </w:r>
      <w:r w:rsidRPr="00E40083">
        <w:rPr>
          <w:sz w:val="28"/>
          <w:szCs w:val="28"/>
          <w:lang w:val="en-US"/>
        </w:rPr>
        <w:t>modalities of treatment like improved methods of internal fixation, the AO systems, the interlocking nail</w:t>
      </w:r>
      <w:r>
        <w:rPr>
          <w:sz w:val="28"/>
          <w:szCs w:val="28"/>
          <w:lang w:val="en-US"/>
        </w:rPr>
        <w:t xml:space="preserve"> </w:t>
      </w:r>
      <w:r w:rsidRPr="00E40083">
        <w:rPr>
          <w:sz w:val="28"/>
          <w:szCs w:val="28"/>
          <w:lang w:val="en-US"/>
        </w:rPr>
        <w:t xml:space="preserve">system, </w:t>
      </w:r>
      <w:proofErr w:type="spellStart"/>
      <w:r w:rsidRPr="00E40083">
        <w:rPr>
          <w:sz w:val="28"/>
          <w:szCs w:val="28"/>
          <w:lang w:val="en-US"/>
        </w:rPr>
        <w:t>Ilizarov's</w:t>
      </w:r>
      <w:proofErr w:type="spellEnd"/>
      <w:r w:rsidRPr="00E40083">
        <w:rPr>
          <w:sz w:val="28"/>
          <w:szCs w:val="28"/>
          <w:lang w:val="en-US"/>
        </w:rPr>
        <w:t xml:space="preserve"> method, etc. were introduced into orthopedic management. Suddenly, orthopedics was</w:t>
      </w:r>
      <w:r>
        <w:rPr>
          <w:sz w:val="28"/>
          <w:szCs w:val="28"/>
          <w:lang w:val="en-US"/>
        </w:rPr>
        <w:t xml:space="preserve"> </w:t>
      </w:r>
      <w:r w:rsidRPr="00E40083">
        <w:rPr>
          <w:sz w:val="28"/>
          <w:szCs w:val="28"/>
          <w:lang w:val="en-US"/>
        </w:rPr>
        <w:t>being considered a highly specialized branch with vast scope.</w:t>
      </w:r>
    </w:p>
    <w:p w:rsidR="00B41B23" w:rsidRPr="005739D3" w:rsidRDefault="00B41B23" w:rsidP="00F77C98">
      <w:pPr>
        <w:ind w:firstLine="540"/>
        <w:jc w:val="both"/>
        <w:rPr>
          <w:sz w:val="28"/>
          <w:szCs w:val="28"/>
          <w:lang w:val="en-US"/>
        </w:rPr>
      </w:pPr>
    </w:p>
    <w:p w:rsidR="00B41B23" w:rsidRPr="004A3FFB" w:rsidRDefault="00B41B23" w:rsidP="00F77C98">
      <w:pPr>
        <w:ind w:firstLine="540"/>
        <w:jc w:val="both"/>
        <w:rPr>
          <w:b/>
          <w:sz w:val="28"/>
          <w:szCs w:val="28"/>
          <w:lang w:val="en-US"/>
        </w:rPr>
      </w:pPr>
      <w:r w:rsidRPr="004A3FFB">
        <w:rPr>
          <w:b/>
          <w:sz w:val="28"/>
          <w:szCs w:val="28"/>
          <w:lang w:val="en-US"/>
        </w:rPr>
        <w:t>Mech</w:t>
      </w:r>
      <w:r>
        <w:rPr>
          <w:b/>
          <w:sz w:val="28"/>
          <w:szCs w:val="28"/>
          <w:lang w:val="en-US"/>
        </w:rPr>
        <w:t>anical injuries classification</w:t>
      </w:r>
    </w:p>
    <w:p w:rsidR="00B41B23" w:rsidRPr="005739D3" w:rsidRDefault="00B41B23" w:rsidP="00F77C98">
      <w:pPr>
        <w:ind w:firstLine="540"/>
        <w:jc w:val="both"/>
        <w:rPr>
          <w:sz w:val="28"/>
          <w:szCs w:val="28"/>
          <w:lang w:val="en-US"/>
        </w:rPr>
      </w:pPr>
      <w:r w:rsidRPr="005739D3">
        <w:rPr>
          <w:sz w:val="28"/>
          <w:szCs w:val="28"/>
          <w:lang w:val="en-US"/>
        </w:rPr>
        <w:t>Injury Patterns</w:t>
      </w:r>
    </w:p>
    <w:p w:rsidR="00B41B23" w:rsidRDefault="00B41B23" w:rsidP="00F77C98">
      <w:pPr>
        <w:shd w:val="clear" w:color="auto" w:fill="FFFFFF"/>
        <w:autoSpaceDE w:val="0"/>
        <w:autoSpaceDN w:val="0"/>
        <w:adjustRightInd w:val="0"/>
        <w:ind w:firstLine="540"/>
        <w:jc w:val="both"/>
        <w:rPr>
          <w:color w:val="000000"/>
          <w:sz w:val="28"/>
          <w:szCs w:val="28"/>
          <w:lang w:val="en-US" w:eastAsia="en-US"/>
        </w:rPr>
      </w:pPr>
      <w:r w:rsidRPr="00E83059">
        <w:rPr>
          <w:color w:val="000000"/>
          <w:sz w:val="28"/>
          <w:szCs w:val="28"/>
          <w:u w:val="single"/>
          <w:lang w:val="en-US" w:eastAsia="en-US"/>
        </w:rPr>
        <w:t>According to multiplicity</w:t>
      </w:r>
      <w:r>
        <w:rPr>
          <w:color w:val="000000"/>
          <w:sz w:val="28"/>
          <w:szCs w:val="28"/>
          <w:lang w:val="en-US" w:eastAsia="en-US"/>
        </w:rPr>
        <w:t xml:space="preserve"> injury are divided to:</w:t>
      </w:r>
    </w:p>
    <w:p w:rsidR="00B41B23" w:rsidRPr="002B3F4F" w:rsidRDefault="00B41B23" w:rsidP="00F77C98">
      <w:pPr>
        <w:pStyle w:val="a7"/>
        <w:numPr>
          <w:ilvl w:val="0"/>
          <w:numId w:val="44"/>
        </w:numPr>
        <w:shd w:val="clear" w:color="auto" w:fill="FFFFFF"/>
        <w:autoSpaceDE w:val="0"/>
        <w:autoSpaceDN w:val="0"/>
        <w:adjustRightInd w:val="0"/>
        <w:ind w:left="0" w:firstLine="540"/>
        <w:jc w:val="both"/>
        <w:rPr>
          <w:color w:val="000000"/>
          <w:sz w:val="28"/>
          <w:szCs w:val="28"/>
          <w:lang w:val="en-US" w:eastAsia="en-US"/>
        </w:rPr>
      </w:pPr>
      <w:r w:rsidRPr="002B3F4F">
        <w:rPr>
          <w:i/>
          <w:color w:val="000000"/>
          <w:sz w:val="28"/>
          <w:szCs w:val="28"/>
          <w:lang w:val="en-US" w:eastAsia="en-US"/>
        </w:rPr>
        <w:t>Isolated injury</w:t>
      </w:r>
    </w:p>
    <w:p w:rsidR="00B41B23" w:rsidRPr="002B3F4F" w:rsidRDefault="00B41B23" w:rsidP="00F77C98">
      <w:pPr>
        <w:pStyle w:val="a7"/>
        <w:numPr>
          <w:ilvl w:val="0"/>
          <w:numId w:val="44"/>
        </w:numPr>
        <w:shd w:val="clear" w:color="auto" w:fill="FFFFFF"/>
        <w:autoSpaceDE w:val="0"/>
        <w:autoSpaceDN w:val="0"/>
        <w:adjustRightInd w:val="0"/>
        <w:ind w:left="0" w:firstLine="540"/>
        <w:jc w:val="both"/>
        <w:rPr>
          <w:color w:val="000000"/>
          <w:sz w:val="28"/>
          <w:szCs w:val="28"/>
          <w:lang w:val="en-US" w:eastAsia="en-US"/>
        </w:rPr>
      </w:pPr>
      <w:r w:rsidRPr="002B3F4F">
        <w:rPr>
          <w:i/>
          <w:color w:val="000000"/>
          <w:sz w:val="28"/>
          <w:szCs w:val="28"/>
          <w:lang w:val="en-US" w:eastAsia="en-US"/>
        </w:rPr>
        <w:t>Multiple injuries</w:t>
      </w:r>
    </w:p>
    <w:p w:rsidR="00B41B23" w:rsidRPr="002B3F4F" w:rsidRDefault="00B41B23" w:rsidP="00F77C98">
      <w:pPr>
        <w:pStyle w:val="a7"/>
        <w:numPr>
          <w:ilvl w:val="0"/>
          <w:numId w:val="44"/>
        </w:numPr>
        <w:shd w:val="clear" w:color="auto" w:fill="FFFFFF"/>
        <w:autoSpaceDE w:val="0"/>
        <w:autoSpaceDN w:val="0"/>
        <w:adjustRightInd w:val="0"/>
        <w:ind w:left="0" w:firstLine="540"/>
        <w:jc w:val="both"/>
        <w:rPr>
          <w:color w:val="000000"/>
          <w:sz w:val="28"/>
          <w:szCs w:val="28"/>
          <w:lang w:val="en-US" w:eastAsia="en-US"/>
        </w:rPr>
      </w:pPr>
      <w:r w:rsidRPr="002B3F4F">
        <w:rPr>
          <w:i/>
          <w:color w:val="000000"/>
          <w:sz w:val="28"/>
          <w:szCs w:val="28"/>
          <w:lang w:val="en-US" w:eastAsia="en-US"/>
        </w:rPr>
        <w:t>Concomitant injuries</w:t>
      </w:r>
    </w:p>
    <w:p w:rsidR="00B41B23" w:rsidRPr="002B3F4F" w:rsidRDefault="00B41B23" w:rsidP="00F77C98">
      <w:pPr>
        <w:pStyle w:val="a7"/>
        <w:numPr>
          <w:ilvl w:val="0"/>
          <w:numId w:val="44"/>
        </w:numPr>
        <w:shd w:val="clear" w:color="auto" w:fill="FFFFFF"/>
        <w:autoSpaceDE w:val="0"/>
        <w:autoSpaceDN w:val="0"/>
        <w:adjustRightInd w:val="0"/>
        <w:ind w:left="0" w:firstLine="540"/>
        <w:jc w:val="both"/>
        <w:rPr>
          <w:color w:val="000000"/>
          <w:sz w:val="28"/>
          <w:szCs w:val="28"/>
          <w:lang w:val="en-US" w:eastAsia="en-US"/>
        </w:rPr>
      </w:pPr>
      <w:r w:rsidRPr="002B3F4F">
        <w:rPr>
          <w:i/>
          <w:color w:val="000000"/>
          <w:sz w:val="28"/>
          <w:szCs w:val="28"/>
          <w:lang w:val="en-US" w:eastAsia="en-US"/>
        </w:rPr>
        <w:t>Combined injury</w:t>
      </w:r>
    </w:p>
    <w:p w:rsidR="00B41B23" w:rsidRPr="00EB78F4" w:rsidRDefault="00B41B23" w:rsidP="00F77C98">
      <w:pPr>
        <w:shd w:val="clear" w:color="auto" w:fill="FFFFFF"/>
        <w:autoSpaceDE w:val="0"/>
        <w:autoSpaceDN w:val="0"/>
        <w:adjustRightInd w:val="0"/>
        <w:ind w:firstLine="540"/>
        <w:jc w:val="both"/>
        <w:rPr>
          <w:color w:val="000000"/>
          <w:sz w:val="28"/>
          <w:szCs w:val="28"/>
          <w:lang w:val="en-US" w:eastAsia="en-US"/>
        </w:rPr>
      </w:pPr>
    </w:p>
    <w:p w:rsidR="00B41B23" w:rsidRPr="00E56ADA" w:rsidRDefault="00B41B23" w:rsidP="00F77C98">
      <w:pPr>
        <w:shd w:val="clear" w:color="auto" w:fill="FFFFFF"/>
        <w:autoSpaceDE w:val="0"/>
        <w:autoSpaceDN w:val="0"/>
        <w:adjustRightInd w:val="0"/>
        <w:ind w:firstLine="540"/>
        <w:jc w:val="both"/>
        <w:rPr>
          <w:color w:val="000000"/>
          <w:sz w:val="28"/>
          <w:szCs w:val="28"/>
          <w:lang w:val="en-US" w:eastAsia="en-US"/>
        </w:rPr>
      </w:pPr>
      <w:r>
        <w:rPr>
          <w:color w:val="000000"/>
          <w:sz w:val="28"/>
          <w:szCs w:val="28"/>
          <w:lang w:val="en-US" w:eastAsia="en-US"/>
        </w:rPr>
        <w:t xml:space="preserve">In case of </w:t>
      </w:r>
      <w:r w:rsidRPr="00EB78F4">
        <w:rPr>
          <w:b/>
          <w:i/>
          <w:color w:val="000000"/>
          <w:sz w:val="28"/>
          <w:szCs w:val="28"/>
          <w:lang w:val="en-US" w:eastAsia="en-US"/>
        </w:rPr>
        <w:t>is</w:t>
      </w:r>
      <w:r w:rsidRPr="00E56ADA">
        <w:rPr>
          <w:b/>
          <w:i/>
          <w:color w:val="000000"/>
          <w:sz w:val="28"/>
          <w:szCs w:val="28"/>
          <w:lang w:val="en-US" w:eastAsia="en-US"/>
        </w:rPr>
        <w:t>olated injury</w:t>
      </w:r>
      <w:r w:rsidRPr="00E56ADA">
        <w:rPr>
          <w:color w:val="000000"/>
          <w:sz w:val="28"/>
          <w:szCs w:val="28"/>
          <w:lang w:val="en-US" w:eastAsia="en-US"/>
        </w:rPr>
        <w:t xml:space="preserve"> to the extremities there is only one injury. Simultaneous failure in one place soft tissue, bone, major blood vessels or nerve trunk in the military surgery is considered </w:t>
      </w:r>
      <w:r>
        <w:rPr>
          <w:color w:val="000000"/>
          <w:sz w:val="28"/>
          <w:szCs w:val="28"/>
          <w:lang w:val="en-US" w:eastAsia="en-US"/>
        </w:rPr>
        <w:t xml:space="preserve">as </w:t>
      </w:r>
      <w:r w:rsidRPr="00E56ADA">
        <w:rPr>
          <w:color w:val="000000"/>
          <w:sz w:val="28"/>
          <w:szCs w:val="28"/>
          <w:lang w:val="en-US" w:eastAsia="en-US"/>
        </w:rPr>
        <w:t>one injury and, therefore, an isolated injury.</w:t>
      </w:r>
    </w:p>
    <w:p w:rsidR="00B41B23" w:rsidRPr="00E56ADA" w:rsidRDefault="00B41B23" w:rsidP="00F77C98">
      <w:pPr>
        <w:shd w:val="clear" w:color="auto" w:fill="FFFFFF"/>
        <w:autoSpaceDE w:val="0"/>
        <w:autoSpaceDN w:val="0"/>
        <w:adjustRightInd w:val="0"/>
        <w:ind w:firstLine="540"/>
        <w:jc w:val="both"/>
        <w:rPr>
          <w:color w:val="000000"/>
          <w:sz w:val="28"/>
          <w:szCs w:val="28"/>
          <w:lang w:val="en-US" w:eastAsia="en-US"/>
        </w:rPr>
      </w:pPr>
      <w:r w:rsidRPr="002C6377">
        <w:rPr>
          <w:b/>
          <w:i/>
          <w:color w:val="000000"/>
          <w:sz w:val="28"/>
          <w:szCs w:val="28"/>
          <w:lang w:val="en-US" w:eastAsia="en-US"/>
        </w:rPr>
        <w:t>Multiple injuries</w:t>
      </w:r>
      <w:r w:rsidRPr="00E56ADA">
        <w:rPr>
          <w:color w:val="000000"/>
          <w:sz w:val="28"/>
          <w:szCs w:val="28"/>
          <w:lang w:val="en-US" w:eastAsia="en-US"/>
        </w:rPr>
        <w:t xml:space="preserve"> are the </w:t>
      </w:r>
      <w:r w:rsidRPr="002C6377">
        <w:rPr>
          <w:color w:val="000000"/>
          <w:sz w:val="28"/>
          <w:szCs w:val="28"/>
          <w:lang w:val="en-US" w:eastAsia="en-US"/>
        </w:rPr>
        <w:t>injuries</w:t>
      </w:r>
      <w:r w:rsidRPr="00E56ADA">
        <w:rPr>
          <w:color w:val="000000"/>
          <w:sz w:val="28"/>
          <w:szCs w:val="28"/>
          <w:lang w:val="en-US" w:eastAsia="en-US"/>
        </w:rPr>
        <w:t xml:space="preserve"> in which there are two or more injuries within the same anatomical region (the upper and lower extremities comprise one anatomical region - "limb").</w:t>
      </w:r>
    </w:p>
    <w:p w:rsidR="00B41B23" w:rsidRPr="00E56ADA" w:rsidRDefault="00B41B23" w:rsidP="00F77C98">
      <w:pPr>
        <w:shd w:val="clear" w:color="auto" w:fill="FFFFFF"/>
        <w:autoSpaceDE w:val="0"/>
        <w:autoSpaceDN w:val="0"/>
        <w:adjustRightInd w:val="0"/>
        <w:ind w:firstLine="540"/>
        <w:jc w:val="both"/>
        <w:rPr>
          <w:color w:val="000000"/>
          <w:sz w:val="28"/>
          <w:szCs w:val="28"/>
          <w:lang w:val="en-US" w:eastAsia="en-US"/>
        </w:rPr>
      </w:pPr>
      <w:r w:rsidRPr="002C6377">
        <w:rPr>
          <w:b/>
          <w:i/>
          <w:color w:val="000000"/>
          <w:sz w:val="28"/>
          <w:szCs w:val="28"/>
          <w:lang w:val="en-US" w:eastAsia="en-US"/>
        </w:rPr>
        <w:t>Concomitant injuries</w:t>
      </w:r>
      <w:r w:rsidRPr="00E56ADA">
        <w:rPr>
          <w:color w:val="000000"/>
          <w:sz w:val="28"/>
          <w:szCs w:val="28"/>
          <w:lang w:val="en-US" w:eastAsia="en-US"/>
        </w:rPr>
        <w:t xml:space="preserve"> are the </w:t>
      </w:r>
      <w:r w:rsidRPr="002C6377">
        <w:rPr>
          <w:color w:val="000000"/>
          <w:sz w:val="28"/>
          <w:szCs w:val="28"/>
          <w:lang w:val="en-US" w:eastAsia="en-US"/>
        </w:rPr>
        <w:t>injuries</w:t>
      </w:r>
      <w:r w:rsidRPr="00E56ADA">
        <w:rPr>
          <w:color w:val="000000"/>
          <w:sz w:val="28"/>
          <w:szCs w:val="28"/>
          <w:lang w:val="en-US" w:eastAsia="en-US"/>
        </w:rPr>
        <w:t xml:space="preserve"> in which there is damage to two or more anatomic regions. The last seven: head, neck, chest, abdomen, pelvis, spine and limbs. In the diagnosis </w:t>
      </w:r>
      <w:r w:rsidRPr="002C6377">
        <w:rPr>
          <w:color w:val="000000"/>
          <w:sz w:val="28"/>
          <w:szCs w:val="28"/>
          <w:lang w:val="en-US" w:eastAsia="en-US"/>
        </w:rPr>
        <w:t>of concomitant</w:t>
      </w:r>
      <w:r w:rsidRPr="00E56ADA">
        <w:rPr>
          <w:color w:val="000000"/>
          <w:sz w:val="28"/>
          <w:szCs w:val="28"/>
          <w:lang w:val="en-US" w:eastAsia="en-US"/>
        </w:rPr>
        <w:t xml:space="preserve"> trauma damaged areas are listed </w:t>
      </w:r>
      <w:r>
        <w:rPr>
          <w:color w:val="000000"/>
          <w:sz w:val="28"/>
          <w:szCs w:val="28"/>
          <w:lang w:val="en-US" w:eastAsia="en-US"/>
        </w:rPr>
        <w:t>in order to</w:t>
      </w:r>
      <w:r w:rsidRPr="00E56ADA">
        <w:rPr>
          <w:color w:val="000000"/>
          <w:sz w:val="28"/>
          <w:szCs w:val="28"/>
          <w:lang w:val="en-US" w:eastAsia="en-US"/>
        </w:rPr>
        <w:t xml:space="preserve"> "</w:t>
      </w:r>
      <w:r>
        <w:rPr>
          <w:color w:val="000000"/>
          <w:sz w:val="28"/>
          <w:szCs w:val="28"/>
          <w:lang w:val="en-US" w:eastAsia="en-US"/>
        </w:rPr>
        <w:t xml:space="preserve">from </w:t>
      </w:r>
      <w:r w:rsidRPr="00E56ADA">
        <w:rPr>
          <w:color w:val="000000"/>
          <w:sz w:val="28"/>
          <w:szCs w:val="28"/>
          <w:lang w:val="en-US" w:eastAsia="en-US"/>
        </w:rPr>
        <w:t xml:space="preserve">top </w:t>
      </w:r>
      <w:r>
        <w:rPr>
          <w:color w:val="000000"/>
          <w:sz w:val="28"/>
          <w:szCs w:val="28"/>
          <w:lang w:val="en-US" w:eastAsia="en-US"/>
        </w:rPr>
        <w:t xml:space="preserve">to </w:t>
      </w:r>
      <w:r w:rsidRPr="00E56ADA">
        <w:rPr>
          <w:color w:val="000000"/>
          <w:sz w:val="28"/>
          <w:szCs w:val="28"/>
          <w:lang w:val="en-US" w:eastAsia="en-US"/>
        </w:rPr>
        <w:t>down".</w:t>
      </w:r>
    </w:p>
    <w:p w:rsidR="00B41B23" w:rsidRDefault="00B41B23" w:rsidP="00F77C98">
      <w:pPr>
        <w:shd w:val="clear" w:color="auto" w:fill="FFFFFF"/>
        <w:autoSpaceDE w:val="0"/>
        <w:autoSpaceDN w:val="0"/>
        <w:adjustRightInd w:val="0"/>
        <w:ind w:firstLine="540"/>
        <w:jc w:val="both"/>
        <w:rPr>
          <w:color w:val="000000"/>
          <w:sz w:val="28"/>
          <w:szCs w:val="28"/>
          <w:lang w:val="en-US" w:eastAsia="en-US"/>
        </w:rPr>
      </w:pPr>
      <w:r w:rsidRPr="00EB78F4">
        <w:rPr>
          <w:b/>
          <w:i/>
          <w:color w:val="000000"/>
          <w:sz w:val="28"/>
          <w:szCs w:val="28"/>
          <w:lang w:val="en-US" w:eastAsia="en-US"/>
        </w:rPr>
        <w:t>Combined injuri</w:t>
      </w:r>
      <w:r>
        <w:rPr>
          <w:b/>
          <w:i/>
          <w:color w:val="000000"/>
          <w:sz w:val="28"/>
          <w:szCs w:val="28"/>
          <w:lang w:val="en-US" w:eastAsia="en-US"/>
        </w:rPr>
        <w:t>es</w:t>
      </w:r>
      <w:r w:rsidRPr="00E56ADA">
        <w:rPr>
          <w:color w:val="000000"/>
          <w:sz w:val="28"/>
          <w:szCs w:val="28"/>
          <w:lang w:val="en-US" w:eastAsia="en-US"/>
        </w:rPr>
        <w:t xml:space="preserve"> </w:t>
      </w:r>
      <w:r>
        <w:rPr>
          <w:color w:val="000000"/>
          <w:sz w:val="28"/>
          <w:szCs w:val="28"/>
          <w:lang w:val="en-US" w:eastAsia="en-US"/>
        </w:rPr>
        <w:t>occur</w:t>
      </w:r>
      <w:r w:rsidRPr="00E56ADA">
        <w:rPr>
          <w:color w:val="000000"/>
          <w:sz w:val="28"/>
          <w:szCs w:val="28"/>
          <w:lang w:val="en-US" w:eastAsia="en-US"/>
        </w:rPr>
        <w:t xml:space="preserve"> when the body exposed to two or more damaging factors: mechanical, thermal, chemical </w:t>
      </w:r>
      <w:r>
        <w:rPr>
          <w:color w:val="000000"/>
          <w:sz w:val="28"/>
          <w:szCs w:val="28"/>
          <w:lang w:val="en-US" w:eastAsia="en-US"/>
        </w:rPr>
        <w:t>or</w:t>
      </w:r>
      <w:r w:rsidRPr="00E56ADA">
        <w:rPr>
          <w:color w:val="000000"/>
          <w:sz w:val="28"/>
          <w:szCs w:val="28"/>
          <w:lang w:val="en-US" w:eastAsia="en-US"/>
        </w:rPr>
        <w:t xml:space="preserve"> radiation.</w:t>
      </w:r>
    </w:p>
    <w:p w:rsidR="00B41B23" w:rsidRDefault="00B41B23" w:rsidP="00F77C98">
      <w:pPr>
        <w:shd w:val="clear" w:color="auto" w:fill="FFFFFF"/>
        <w:autoSpaceDE w:val="0"/>
        <w:autoSpaceDN w:val="0"/>
        <w:adjustRightInd w:val="0"/>
        <w:ind w:firstLine="540"/>
        <w:jc w:val="both"/>
        <w:rPr>
          <w:color w:val="000000"/>
          <w:sz w:val="28"/>
          <w:szCs w:val="28"/>
          <w:lang w:val="en-US" w:eastAsia="en-US"/>
        </w:rPr>
      </w:pPr>
      <w:r>
        <w:rPr>
          <w:color w:val="000000"/>
          <w:sz w:val="28"/>
          <w:szCs w:val="28"/>
          <w:lang w:val="en-US" w:eastAsia="en-US"/>
        </w:rPr>
        <w:t>Last three types of injuries are also known as “polytrauma” or “multi-trauma”.</w:t>
      </w:r>
    </w:p>
    <w:p w:rsidR="00B41B23" w:rsidRPr="005739D3" w:rsidRDefault="00B41B23" w:rsidP="00F77C98">
      <w:pPr>
        <w:ind w:firstLine="540"/>
        <w:jc w:val="both"/>
        <w:rPr>
          <w:sz w:val="28"/>
          <w:szCs w:val="28"/>
          <w:lang w:val="en-US"/>
        </w:rPr>
      </w:pPr>
    </w:p>
    <w:p w:rsidR="00B41B23" w:rsidRPr="004A3FFB" w:rsidRDefault="00B41B23" w:rsidP="00F77C98">
      <w:pPr>
        <w:ind w:firstLine="540"/>
        <w:jc w:val="center"/>
        <w:rPr>
          <w:b/>
          <w:sz w:val="28"/>
          <w:szCs w:val="28"/>
          <w:lang w:val="en-US"/>
        </w:rPr>
      </w:pPr>
      <w:r>
        <w:rPr>
          <w:b/>
          <w:sz w:val="28"/>
          <w:szCs w:val="28"/>
          <w:lang w:val="en-US"/>
        </w:rPr>
        <w:t>High energy trauma</w:t>
      </w:r>
    </w:p>
    <w:p w:rsidR="00B41B23" w:rsidRDefault="00B41B23" w:rsidP="00F77C98">
      <w:pPr>
        <w:autoSpaceDE w:val="0"/>
        <w:autoSpaceDN w:val="0"/>
        <w:adjustRightInd w:val="0"/>
        <w:ind w:firstLine="540"/>
        <w:jc w:val="both"/>
        <w:rPr>
          <w:sz w:val="28"/>
          <w:szCs w:val="28"/>
          <w:lang w:val="en-US" w:eastAsia="en-US"/>
        </w:rPr>
      </w:pPr>
      <w:r w:rsidRPr="001106C8">
        <w:rPr>
          <w:sz w:val="28"/>
          <w:szCs w:val="28"/>
          <w:lang w:val="en-US" w:eastAsia="en-US"/>
        </w:rPr>
        <w:lastRenderedPageBreak/>
        <w:t xml:space="preserve">According to </w:t>
      </w:r>
      <w:r>
        <w:rPr>
          <w:sz w:val="28"/>
          <w:szCs w:val="28"/>
          <w:lang w:val="en-US" w:eastAsia="en-US"/>
        </w:rPr>
        <w:t>traumatic energy following</w:t>
      </w:r>
      <w:r w:rsidRPr="001106C8">
        <w:rPr>
          <w:sz w:val="28"/>
          <w:szCs w:val="28"/>
          <w:lang w:val="en-US" w:eastAsia="en-US"/>
        </w:rPr>
        <w:t xml:space="preserve"> injury are divided to:</w:t>
      </w:r>
    </w:p>
    <w:p w:rsidR="00B41B23" w:rsidRPr="00CB6394" w:rsidRDefault="00B41B23" w:rsidP="00F77C98">
      <w:pPr>
        <w:autoSpaceDE w:val="0"/>
        <w:autoSpaceDN w:val="0"/>
        <w:adjustRightInd w:val="0"/>
        <w:ind w:firstLine="540"/>
        <w:jc w:val="both"/>
        <w:rPr>
          <w:b/>
          <w:sz w:val="28"/>
          <w:szCs w:val="28"/>
          <w:lang w:val="en-US" w:eastAsia="en-US"/>
        </w:rPr>
      </w:pPr>
      <w:r w:rsidRPr="00CB6394">
        <w:rPr>
          <w:b/>
          <w:sz w:val="28"/>
          <w:szCs w:val="28"/>
          <w:lang w:val="en-US" w:eastAsia="en-US"/>
        </w:rPr>
        <w:t>Low-energy injury:</w:t>
      </w:r>
    </w:p>
    <w:p w:rsidR="00B41B23" w:rsidRPr="001106C8" w:rsidRDefault="00B41B23" w:rsidP="00F77C98">
      <w:pPr>
        <w:pStyle w:val="a7"/>
        <w:numPr>
          <w:ilvl w:val="0"/>
          <w:numId w:val="43"/>
        </w:numPr>
        <w:shd w:val="clear" w:color="auto" w:fill="FFFFFF"/>
        <w:autoSpaceDE w:val="0"/>
        <w:autoSpaceDN w:val="0"/>
        <w:adjustRightInd w:val="0"/>
        <w:ind w:left="0" w:firstLine="540"/>
        <w:jc w:val="both"/>
        <w:rPr>
          <w:color w:val="000000"/>
          <w:sz w:val="28"/>
          <w:szCs w:val="28"/>
          <w:lang w:val="en-US" w:eastAsia="en-US"/>
        </w:rPr>
      </w:pPr>
      <w:r>
        <w:rPr>
          <w:color w:val="000000"/>
          <w:sz w:val="28"/>
          <w:szCs w:val="28"/>
          <w:lang w:val="en-US" w:eastAsia="en-US"/>
        </w:rPr>
        <w:t>Superficial injury (bruises, contusions, abrasions</w:t>
      </w:r>
      <w:r w:rsidR="00465C95">
        <w:rPr>
          <w:color w:val="000000"/>
          <w:sz w:val="28"/>
          <w:szCs w:val="28"/>
          <w:lang w:val="en-US" w:eastAsia="en-US"/>
        </w:rPr>
        <w:t>, sprains</w:t>
      </w:r>
      <w:r>
        <w:rPr>
          <w:color w:val="000000"/>
          <w:sz w:val="28"/>
          <w:szCs w:val="28"/>
          <w:lang w:val="en-US" w:eastAsia="en-US"/>
        </w:rPr>
        <w:t xml:space="preserve"> etc.);</w:t>
      </w:r>
    </w:p>
    <w:p w:rsidR="00B41B23" w:rsidRDefault="00B41B23" w:rsidP="00F77C98">
      <w:pPr>
        <w:pStyle w:val="a7"/>
        <w:numPr>
          <w:ilvl w:val="0"/>
          <w:numId w:val="43"/>
        </w:numPr>
        <w:shd w:val="clear" w:color="auto" w:fill="FFFFFF"/>
        <w:autoSpaceDE w:val="0"/>
        <w:autoSpaceDN w:val="0"/>
        <w:adjustRightInd w:val="0"/>
        <w:ind w:left="0" w:firstLine="540"/>
        <w:jc w:val="both"/>
        <w:rPr>
          <w:color w:val="000000"/>
          <w:sz w:val="28"/>
          <w:szCs w:val="28"/>
          <w:lang w:val="en-US" w:eastAsia="en-US"/>
        </w:rPr>
      </w:pPr>
      <w:r>
        <w:rPr>
          <w:color w:val="000000"/>
          <w:sz w:val="28"/>
          <w:szCs w:val="28"/>
          <w:lang w:val="en-US" w:eastAsia="en-US"/>
        </w:rPr>
        <w:t>Isolated (low energy) injury (fractures, dislocations, wounds, tendon ruptures</w:t>
      </w:r>
      <w:r w:rsidR="00465C95">
        <w:rPr>
          <w:color w:val="000000"/>
          <w:sz w:val="28"/>
          <w:szCs w:val="28"/>
          <w:lang w:val="en-US" w:eastAsia="en-US"/>
        </w:rPr>
        <w:t>, ligament ruptures</w:t>
      </w:r>
      <w:r>
        <w:rPr>
          <w:color w:val="000000"/>
          <w:sz w:val="28"/>
          <w:szCs w:val="28"/>
          <w:lang w:val="en-US" w:eastAsia="en-US"/>
        </w:rPr>
        <w:t>);</w:t>
      </w:r>
    </w:p>
    <w:p w:rsidR="00B41B23" w:rsidRPr="00CB6394" w:rsidRDefault="00B41B23" w:rsidP="00F77C98">
      <w:pPr>
        <w:shd w:val="clear" w:color="auto" w:fill="FFFFFF"/>
        <w:autoSpaceDE w:val="0"/>
        <w:autoSpaceDN w:val="0"/>
        <w:adjustRightInd w:val="0"/>
        <w:ind w:firstLine="540"/>
        <w:jc w:val="both"/>
        <w:rPr>
          <w:b/>
          <w:color w:val="000000"/>
          <w:sz w:val="28"/>
          <w:szCs w:val="28"/>
          <w:lang w:val="en-US" w:eastAsia="en-US"/>
        </w:rPr>
      </w:pPr>
      <w:r w:rsidRPr="00CB6394">
        <w:rPr>
          <w:b/>
          <w:color w:val="000000"/>
          <w:sz w:val="28"/>
          <w:szCs w:val="28"/>
          <w:lang w:val="en-US" w:eastAsia="en-US"/>
        </w:rPr>
        <w:t xml:space="preserve">High-energy injury (polytrauma or multiple </w:t>
      </w:r>
      <w:proofErr w:type="gramStart"/>
      <w:r w:rsidRPr="00CB6394">
        <w:rPr>
          <w:b/>
          <w:color w:val="000000"/>
          <w:sz w:val="28"/>
          <w:szCs w:val="28"/>
          <w:lang w:val="en-US" w:eastAsia="en-US"/>
        </w:rPr>
        <w:t>trauma</w:t>
      </w:r>
      <w:proofErr w:type="gramEnd"/>
      <w:r w:rsidRPr="00CB6394">
        <w:rPr>
          <w:b/>
          <w:color w:val="000000"/>
          <w:sz w:val="28"/>
          <w:szCs w:val="28"/>
          <w:lang w:val="en-US" w:eastAsia="en-US"/>
        </w:rPr>
        <w:t>):</w:t>
      </w:r>
    </w:p>
    <w:p w:rsidR="00B41B23" w:rsidRPr="00CB6394" w:rsidRDefault="00B41B23" w:rsidP="00F77C98">
      <w:pPr>
        <w:shd w:val="clear" w:color="auto" w:fill="FFFFFF"/>
        <w:autoSpaceDE w:val="0"/>
        <w:autoSpaceDN w:val="0"/>
        <w:adjustRightInd w:val="0"/>
        <w:ind w:firstLine="540"/>
        <w:jc w:val="both"/>
        <w:rPr>
          <w:color w:val="000000"/>
          <w:sz w:val="28"/>
          <w:szCs w:val="28"/>
          <w:lang w:val="en-US" w:eastAsia="en-US"/>
        </w:rPr>
      </w:pPr>
      <w:r w:rsidRPr="00CB6394">
        <w:rPr>
          <w:color w:val="000000"/>
          <w:sz w:val="28"/>
          <w:szCs w:val="28"/>
          <w:lang w:val="en-US" w:eastAsia="en-US"/>
        </w:rPr>
        <w:t>-</w:t>
      </w:r>
      <w:r w:rsidRPr="00CB6394">
        <w:rPr>
          <w:color w:val="000000"/>
          <w:sz w:val="28"/>
          <w:szCs w:val="28"/>
          <w:lang w:val="en-US" w:eastAsia="en-US"/>
        </w:rPr>
        <w:tab/>
        <w:t>Multiple injuries</w:t>
      </w:r>
    </w:p>
    <w:p w:rsidR="00B41B23" w:rsidRPr="00CB6394" w:rsidRDefault="00B41B23" w:rsidP="00F77C98">
      <w:pPr>
        <w:shd w:val="clear" w:color="auto" w:fill="FFFFFF"/>
        <w:autoSpaceDE w:val="0"/>
        <w:autoSpaceDN w:val="0"/>
        <w:adjustRightInd w:val="0"/>
        <w:ind w:firstLine="540"/>
        <w:jc w:val="both"/>
        <w:rPr>
          <w:color w:val="000000"/>
          <w:sz w:val="28"/>
          <w:szCs w:val="28"/>
          <w:lang w:val="en-US" w:eastAsia="en-US"/>
        </w:rPr>
      </w:pPr>
      <w:r w:rsidRPr="00CB6394">
        <w:rPr>
          <w:color w:val="000000"/>
          <w:sz w:val="28"/>
          <w:szCs w:val="28"/>
          <w:lang w:val="en-US" w:eastAsia="en-US"/>
        </w:rPr>
        <w:t>-</w:t>
      </w:r>
      <w:r w:rsidRPr="00CB6394">
        <w:rPr>
          <w:color w:val="000000"/>
          <w:sz w:val="28"/>
          <w:szCs w:val="28"/>
          <w:lang w:val="en-US" w:eastAsia="en-US"/>
        </w:rPr>
        <w:tab/>
        <w:t>Concomitant injuries</w:t>
      </w:r>
    </w:p>
    <w:p w:rsidR="00B41B23" w:rsidRPr="00CB6394" w:rsidRDefault="00B41B23" w:rsidP="00F77C98">
      <w:pPr>
        <w:shd w:val="clear" w:color="auto" w:fill="FFFFFF"/>
        <w:autoSpaceDE w:val="0"/>
        <w:autoSpaceDN w:val="0"/>
        <w:adjustRightInd w:val="0"/>
        <w:ind w:firstLine="540"/>
        <w:jc w:val="both"/>
        <w:rPr>
          <w:color w:val="000000"/>
          <w:sz w:val="28"/>
          <w:szCs w:val="28"/>
          <w:lang w:val="en-US" w:eastAsia="en-US"/>
        </w:rPr>
      </w:pPr>
      <w:r w:rsidRPr="00CB6394">
        <w:rPr>
          <w:color w:val="000000"/>
          <w:sz w:val="28"/>
          <w:szCs w:val="28"/>
          <w:lang w:val="en-US" w:eastAsia="en-US"/>
        </w:rPr>
        <w:t>-</w:t>
      </w:r>
      <w:r w:rsidRPr="00CB6394">
        <w:rPr>
          <w:color w:val="000000"/>
          <w:sz w:val="28"/>
          <w:szCs w:val="28"/>
          <w:lang w:val="en-US" w:eastAsia="en-US"/>
        </w:rPr>
        <w:tab/>
        <w:t>Combined injury</w:t>
      </w:r>
    </w:p>
    <w:p w:rsidR="00B41B23" w:rsidRDefault="00B41B23" w:rsidP="00F77C98">
      <w:pPr>
        <w:autoSpaceDE w:val="0"/>
        <w:autoSpaceDN w:val="0"/>
        <w:adjustRightInd w:val="0"/>
        <w:ind w:firstLine="540"/>
        <w:jc w:val="both"/>
        <w:rPr>
          <w:color w:val="000000"/>
          <w:sz w:val="28"/>
          <w:szCs w:val="28"/>
          <w:lang w:val="en-US" w:eastAsia="en-US"/>
        </w:rPr>
      </w:pPr>
      <w:r w:rsidRPr="00CB6394">
        <w:rPr>
          <w:b/>
          <w:color w:val="000000"/>
          <w:sz w:val="28"/>
          <w:szCs w:val="28"/>
          <w:lang w:val="en-US" w:eastAsia="en-US"/>
        </w:rPr>
        <w:t>Superficial injury</w:t>
      </w:r>
      <w:r>
        <w:rPr>
          <w:color w:val="000000"/>
          <w:sz w:val="28"/>
          <w:szCs w:val="28"/>
          <w:lang w:val="en-US" w:eastAsia="en-US"/>
        </w:rPr>
        <w:t xml:space="preserve"> associated with absence of anatomical disruption and accompanied with local inflammation. This injury doesn`t needs any special care – just prolonged rest, light cooling and administration of non-steroid anti-inflammatory drugs.</w:t>
      </w:r>
    </w:p>
    <w:p w:rsidR="00B41B23" w:rsidRDefault="00B41B23" w:rsidP="00F77C98">
      <w:pPr>
        <w:autoSpaceDE w:val="0"/>
        <w:autoSpaceDN w:val="0"/>
        <w:adjustRightInd w:val="0"/>
        <w:ind w:firstLine="540"/>
        <w:jc w:val="both"/>
        <w:rPr>
          <w:color w:val="000000"/>
          <w:sz w:val="28"/>
          <w:szCs w:val="28"/>
          <w:lang w:val="en-US" w:eastAsia="en-US"/>
        </w:rPr>
      </w:pPr>
      <w:r w:rsidRPr="00CB6394">
        <w:rPr>
          <w:b/>
          <w:color w:val="000000"/>
          <w:sz w:val="28"/>
          <w:szCs w:val="28"/>
          <w:lang w:val="en-US" w:eastAsia="en-US"/>
        </w:rPr>
        <w:t>Isolated (low energy) injury</w:t>
      </w:r>
      <w:r>
        <w:rPr>
          <w:color w:val="000000"/>
          <w:sz w:val="28"/>
          <w:szCs w:val="28"/>
          <w:lang w:val="en-US" w:eastAsia="en-US"/>
        </w:rPr>
        <w:t xml:space="preserve"> associated with presence of single organ anatomical disruption and always needs injured organs restoration, or creation condition for this (casts, surgery, fixation and etc.). But this type of injury never</w:t>
      </w:r>
      <w:r w:rsidRPr="00CA0694">
        <w:rPr>
          <w:color w:val="000000"/>
          <w:sz w:val="28"/>
          <w:szCs w:val="28"/>
          <w:lang w:val="en-US" w:eastAsia="en-US"/>
        </w:rPr>
        <w:t xml:space="preserve"> </w:t>
      </w:r>
      <w:r>
        <w:rPr>
          <w:color w:val="000000"/>
          <w:sz w:val="28"/>
          <w:szCs w:val="28"/>
          <w:lang w:val="en-US" w:eastAsia="en-US"/>
        </w:rPr>
        <w:t>accompanied with significant general dangerous pathological reaction.</w:t>
      </w:r>
    </w:p>
    <w:p w:rsidR="00B41B23" w:rsidRDefault="00B41B23" w:rsidP="00F77C98">
      <w:pPr>
        <w:autoSpaceDE w:val="0"/>
        <w:autoSpaceDN w:val="0"/>
        <w:adjustRightInd w:val="0"/>
        <w:ind w:firstLine="540"/>
        <w:jc w:val="both"/>
        <w:rPr>
          <w:sz w:val="28"/>
          <w:szCs w:val="28"/>
          <w:lang w:val="en-US" w:eastAsia="en-US"/>
        </w:rPr>
      </w:pPr>
      <w:r w:rsidRPr="00CB6394">
        <w:rPr>
          <w:b/>
          <w:sz w:val="28"/>
          <w:szCs w:val="28"/>
          <w:lang w:val="en-US" w:eastAsia="en-US"/>
        </w:rPr>
        <w:t>A high-energy injury</w:t>
      </w:r>
      <w:r w:rsidRPr="00251322">
        <w:rPr>
          <w:sz w:val="28"/>
          <w:szCs w:val="28"/>
          <w:lang w:val="en-US" w:eastAsia="en-US"/>
        </w:rPr>
        <w:t xml:space="preserve"> </w:t>
      </w:r>
      <w:r>
        <w:rPr>
          <w:color w:val="000000"/>
          <w:sz w:val="28"/>
          <w:szCs w:val="28"/>
          <w:lang w:val="en-US" w:eastAsia="en-US"/>
        </w:rPr>
        <w:t xml:space="preserve">associated with multiple injuries (polytrauma) and accompanied with general life threatened pathological reaction (co called </w:t>
      </w:r>
      <w:r w:rsidRPr="00251322">
        <w:rPr>
          <w:sz w:val="28"/>
          <w:szCs w:val="28"/>
          <w:lang w:val="en-US" w:eastAsia="en-US"/>
        </w:rPr>
        <w:t>mechanical muscle-crush injury — MMCI</w:t>
      </w:r>
      <w:r>
        <w:rPr>
          <w:sz w:val="28"/>
          <w:szCs w:val="28"/>
          <w:lang w:val="en-US" w:eastAsia="en-US"/>
        </w:rPr>
        <w:t xml:space="preserve">, or traumatic </w:t>
      </w:r>
      <w:proofErr w:type="spellStart"/>
      <w:r>
        <w:rPr>
          <w:sz w:val="28"/>
          <w:szCs w:val="28"/>
          <w:lang w:val="en-US" w:eastAsia="en-US"/>
        </w:rPr>
        <w:t>desease</w:t>
      </w:r>
      <w:proofErr w:type="spellEnd"/>
      <w:r>
        <w:rPr>
          <w:sz w:val="28"/>
          <w:szCs w:val="28"/>
          <w:lang w:val="en-US" w:eastAsia="en-US"/>
        </w:rPr>
        <w:t>)</w:t>
      </w:r>
      <w:r>
        <w:rPr>
          <w:color w:val="000000"/>
          <w:sz w:val="28"/>
          <w:szCs w:val="28"/>
          <w:lang w:val="en-US" w:eastAsia="en-US"/>
        </w:rPr>
        <w:t>.</w:t>
      </w:r>
    </w:p>
    <w:p w:rsidR="00B41B23" w:rsidRPr="00CB6394" w:rsidRDefault="00B41B23" w:rsidP="00F77C98">
      <w:pPr>
        <w:shd w:val="clear" w:color="auto" w:fill="FFFFFF"/>
        <w:autoSpaceDE w:val="0"/>
        <w:autoSpaceDN w:val="0"/>
        <w:adjustRightInd w:val="0"/>
        <w:ind w:firstLine="540"/>
        <w:jc w:val="both"/>
        <w:rPr>
          <w:sz w:val="28"/>
          <w:szCs w:val="28"/>
          <w:lang w:val="en-US" w:eastAsia="en-US"/>
        </w:rPr>
      </w:pPr>
      <w:r w:rsidRPr="00CB6394">
        <w:rPr>
          <w:sz w:val="28"/>
          <w:szCs w:val="28"/>
          <w:lang w:val="en-US" w:eastAsia="en-US"/>
        </w:rPr>
        <w:t>Main causes of a high-energy trauma are:</w:t>
      </w:r>
    </w:p>
    <w:p w:rsidR="00B41B23" w:rsidRPr="00F77C98" w:rsidRDefault="00B41B23" w:rsidP="00F77C98">
      <w:pPr>
        <w:pStyle w:val="a7"/>
        <w:numPr>
          <w:ilvl w:val="0"/>
          <w:numId w:val="48"/>
        </w:numPr>
        <w:shd w:val="clear" w:color="auto" w:fill="FFFFFF"/>
        <w:autoSpaceDE w:val="0"/>
        <w:autoSpaceDN w:val="0"/>
        <w:adjustRightInd w:val="0"/>
        <w:ind w:left="0" w:firstLine="540"/>
        <w:jc w:val="both"/>
        <w:rPr>
          <w:sz w:val="28"/>
          <w:szCs w:val="28"/>
          <w:lang w:val="en-US" w:eastAsia="en-US"/>
        </w:rPr>
      </w:pPr>
      <w:r w:rsidRPr="00F77C98">
        <w:rPr>
          <w:sz w:val="28"/>
          <w:szCs w:val="28"/>
          <w:lang w:val="en-US" w:eastAsia="en-US"/>
        </w:rPr>
        <w:t>Car incident;</w:t>
      </w:r>
    </w:p>
    <w:p w:rsidR="00B41B23" w:rsidRPr="00F77C98" w:rsidRDefault="00B41B23" w:rsidP="00F77C98">
      <w:pPr>
        <w:pStyle w:val="a7"/>
        <w:numPr>
          <w:ilvl w:val="0"/>
          <w:numId w:val="48"/>
        </w:numPr>
        <w:shd w:val="clear" w:color="auto" w:fill="FFFFFF"/>
        <w:autoSpaceDE w:val="0"/>
        <w:autoSpaceDN w:val="0"/>
        <w:adjustRightInd w:val="0"/>
        <w:ind w:left="0" w:firstLine="540"/>
        <w:jc w:val="both"/>
        <w:rPr>
          <w:sz w:val="28"/>
          <w:szCs w:val="28"/>
          <w:lang w:val="en-US" w:eastAsia="en-US"/>
        </w:rPr>
      </w:pPr>
      <w:r w:rsidRPr="00F77C98">
        <w:rPr>
          <w:sz w:val="28"/>
          <w:szCs w:val="28"/>
          <w:lang w:val="en-US" w:eastAsia="en-US"/>
        </w:rPr>
        <w:t>Falling from heist;</w:t>
      </w:r>
    </w:p>
    <w:p w:rsidR="00B41B23" w:rsidRPr="00F77C98" w:rsidRDefault="00B41B23" w:rsidP="00F77C98">
      <w:pPr>
        <w:pStyle w:val="a7"/>
        <w:numPr>
          <w:ilvl w:val="0"/>
          <w:numId w:val="48"/>
        </w:numPr>
        <w:shd w:val="clear" w:color="auto" w:fill="FFFFFF"/>
        <w:autoSpaceDE w:val="0"/>
        <w:autoSpaceDN w:val="0"/>
        <w:adjustRightInd w:val="0"/>
        <w:ind w:left="0" w:firstLine="540"/>
        <w:jc w:val="both"/>
        <w:rPr>
          <w:sz w:val="28"/>
          <w:szCs w:val="28"/>
          <w:lang w:val="en-US" w:eastAsia="en-US"/>
        </w:rPr>
      </w:pPr>
      <w:r w:rsidRPr="00F77C98">
        <w:rPr>
          <w:sz w:val="28"/>
          <w:szCs w:val="28"/>
          <w:lang w:val="en-US" w:eastAsia="en-US"/>
        </w:rPr>
        <w:t>Natural disaster;</w:t>
      </w:r>
    </w:p>
    <w:p w:rsidR="00B41B23" w:rsidRPr="00F77C98" w:rsidRDefault="00B41B23" w:rsidP="00F77C98">
      <w:pPr>
        <w:pStyle w:val="a7"/>
        <w:numPr>
          <w:ilvl w:val="0"/>
          <w:numId w:val="48"/>
        </w:numPr>
        <w:shd w:val="clear" w:color="auto" w:fill="FFFFFF"/>
        <w:autoSpaceDE w:val="0"/>
        <w:autoSpaceDN w:val="0"/>
        <w:adjustRightInd w:val="0"/>
        <w:ind w:left="0" w:firstLine="540"/>
        <w:jc w:val="both"/>
        <w:rPr>
          <w:sz w:val="28"/>
          <w:szCs w:val="28"/>
          <w:lang w:val="en-US" w:eastAsia="en-US"/>
        </w:rPr>
      </w:pPr>
      <w:proofErr w:type="spellStart"/>
      <w:r w:rsidRPr="00F77C98">
        <w:rPr>
          <w:sz w:val="28"/>
          <w:szCs w:val="28"/>
          <w:lang w:val="en-US" w:eastAsia="en-US"/>
        </w:rPr>
        <w:t>Techogenic</w:t>
      </w:r>
      <w:proofErr w:type="spellEnd"/>
      <w:r w:rsidRPr="00F77C98">
        <w:rPr>
          <w:sz w:val="28"/>
          <w:szCs w:val="28"/>
          <w:lang w:val="en-US" w:eastAsia="en-US"/>
        </w:rPr>
        <w:t xml:space="preserve"> disaster;</w:t>
      </w:r>
    </w:p>
    <w:p w:rsidR="00B41B23" w:rsidRPr="00F77C98" w:rsidRDefault="00B41B23" w:rsidP="00F77C98">
      <w:pPr>
        <w:pStyle w:val="a7"/>
        <w:numPr>
          <w:ilvl w:val="0"/>
          <w:numId w:val="48"/>
        </w:numPr>
        <w:shd w:val="clear" w:color="auto" w:fill="FFFFFF"/>
        <w:autoSpaceDE w:val="0"/>
        <w:autoSpaceDN w:val="0"/>
        <w:adjustRightInd w:val="0"/>
        <w:ind w:left="0" w:firstLine="540"/>
        <w:jc w:val="both"/>
        <w:rPr>
          <w:sz w:val="28"/>
          <w:szCs w:val="28"/>
          <w:lang w:val="en-US" w:eastAsia="en-US"/>
        </w:rPr>
      </w:pPr>
      <w:r w:rsidRPr="00F77C98">
        <w:rPr>
          <w:sz w:val="28"/>
          <w:szCs w:val="28"/>
          <w:lang w:val="en-US" w:eastAsia="en-US"/>
        </w:rPr>
        <w:t>Gunshot injury;</w:t>
      </w:r>
    </w:p>
    <w:p w:rsidR="00B41B23" w:rsidRPr="00F77C98" w:rsidRDefault="00B41B23" w:rsidP="00F77C98">
      <w:pPr>
        <w:pStyle w:val="a7"/>
        <w:numPr>
          <w:ilvl w:val="0"/>
          <w:numId w:val="48"/>
        </w:numPr>
        <w:shd w:val="clear" w:color="auto" w:fill="FFFFFF"/>
        <w:autoSpaceDE w:val="0"/>
        <w:autoSpaceDN w:val="0"/>
        <w:adjustRightInd w:val="0"/>
        <w:ind w:left="0" w:firstLine="540"/>
        <w:jc w:val="both"/>
        <w:rPr>
          <w:sz w:val="28"/>
          <w:szCs w:val="28"/>
          <w:lang w:val="en-US" w:eastAsia="en-US"/>
        </w:rPr>
      </w:pPr>
      <w:r w:rsidRPr="00F77C98">
        <w:rPr>
          <w:sz w:val="28"/>
          <w:szCs w:val="28"/>
          <w:lang w:val="en-US" w:eastAsia="en-US"/>
        </w:rPr>
        <w:t>Blast injury;</w:t>
      </w:r>
    </w:p>
    <w:p w:rsidR="00B41B23" w:rsidRPr="00F77C98" w:rsidRDefault="00B41B23" w:rsidP="00F77C98">
      <w:pPr>
        <w:pStyle w:val="a7"/>
        <w:numPr>
          <w:ilvl w:val="0"/>
          <w:numId w:val="48"/>
        </w:numPr>
        <w:shd w:val="clear" w:color="auto" w:fill="FFFFFF"/>
        <w:autoSpaceDE w:val="0"/>
        <w:autoSpaceDN w:val="0"/>
        <w:adjustRightInd w:val="0"/>
        <w:ind w:left="0" w:firstLine="540"/>
        <w:jc w:val="both"/>
        <w:rPr>
          <w:sz w:val="28"/>
          <w:szCs w:val="28"/>
          <w:lang w:val="en-US" w:eastAsia="en-US"/>
        </w:rPr>
      </w:pPr>
      <w:r w:rsidRPr="00F77C98">
        <w:rPr>
          <w:sz w:val="28"/>
          <w:szCs w:val="28"/>
          <w:lang w:val="en-US" w:eastAsia="en-US"/>
        </w:rPr>
        <w:t>Criminal trauma;</w:t>
      </w:r>
    </w:p>
    <w:p w:rsidR="00B41B23" w:rsidRPr="00F77C98" w:rsidRDefault="00B41B23" w:rsidP="00F77C98">
      <w:pPr>
        <w:pStyle w:val="a7"/>
        <w:numPr>
          <w:ilvl w:val="0"/>
          <w:numId w:val="48"/>
        </w:numPr>
        <w:shd w:val="clear" w:color="auto" w:fill="FFFFFF"/>
        <w:autoSpaceDE w:val="0"/>
        <w:autoSpaceDN w:val="0"/>
        <w:adjustRightInd w:val="0"/>
        <w:ind w:left="0" w:firstLine="540"/>
        <w:jc w:val="both"/>
        <w:rPr>
          <w:sz w:val="28"/>
          <w:szCs w:val="28"/>
          <w:lang w:val="en-US" w:eastAsia="en-US"/>
        </w:rPr>
      </w:pPr>
      <w:r w:rsidRPr="00F77C98">
        <w:rPr>
          <w:sz w:val="28"/>
          <w:szCs w:val="28"/>
          <w:lang w:val="en-US" w:eastAsia="en-US"/>
        </w:rPr>
        <w:t>Industrial trauma.</w:t>
      </w:r>
    </w:p>
    <w:p w:rsidR="00B41B23" w:rsidRPr="00BE55C5" w:rsidRDefault="00B41B23" w:rsidP="00F77C98">
      <w:pPr>
        <w:autoSpaceDE w:val="0"/>
        <w:autoSpaceDN w:val="0"/>
        <w:adjustRightInd w:val="0"/>
        <w:ind w:firstLine="540"/>
        <w:jc w:val="both"/>
        <w:rPr>
          <w:sz w:val="28"/>
          <w:szCs w:val="28"/>
          <w:lang w:val="en-US"/>
        </w:rPr>
      </w:pPr>
      <w:r w:rsidRPr="003C7870">
        <w:rPr>
          <w:sz w:val="28"/>
          <w:szCs w:val="28"/>
          <w:lang w:val="en-US"/>
        </w:rPr>
        <w:t>The systemic causes of death</w:t>
      </w:r>
      <w:r>
        <w:rPr>
          <w:sz w:val="28"/>
          <w:szCs w:val="28"/>
          <w:lang w:val="en-US"/>
        </w:rPr>
        <w:t xml:space="preserve"> </w:t>
      </w:r>
      <w:r w:rsidRPr="003C7870">
        <w:rPr>
          <w:sz w:val="28"/>
          <w:szCs w:val="28"/>
          <w:lang w:val="en-US"/>
        </w:rPr>
        <w:t xml:space="preserve">in MMCI are: </w:t>
      </w:r>
      <w:proofErr w:type="spellStart"/>
      <w:r w:rsidRPr="003C7870">
        <w:rPr>
          <w:sz w:val="28"/>
          <w:szCs w:val="28"/>
          <w:lang w:val="en-US"/>
        </w:rPr>
        <w:t>hypovolemic</w:t>
      </w:r>
      <w:proofErr w:type="spellEnd"/>
      <w:r w:rsidRPr="003C7870">
        <w:rPr>
          <w:sz w:val="28"/>
          <w:szCs w:val="28"/>
          <w:lang w:val="en-US"/>
        </w:rPr>
        <w:t xml:space="preserve"> shock, </w:t>
      </w:r>
      <w:proofErr w:type="spellStart"/>
      <w:r w:rsidRPr="003C7870">
        <w:rPr>
          <w:sz w:val="28"/>
          <w:szCs w:val="28"/>
          <w:lang w:val="en-US"/>
        </w:rPr>
        <w:t>hyperkalemia</w:t>
      </w:r>
      <w:proofErr w:type="spellEnd"/>
      <w:r w:rsidRPr="003C7870">
        <w:rPr>
          <w:sz w:val="28"/>
          <w:szCs w:val="28"/>
          <w:lang w:val="en-US"/>
        </w:rPr>
        <w:t>,</w:t>
      </w:r>
      <w:r>
        <w:rPr>
          <w:sz w:val="28"/>
          <w:szCs w:val="28"/>
          <w:lang w:val="en-US"/>
        </w:rPr>
        <w:t xml:space="preserve"> </w:t>
      </w:r>
      <w:proofErr w:type="spellStart"/>
      <w:r w:rsidRPr="003C7870">
        <w:rPr>
          <w:sz w:val="28"/>
          <w:szCs w:val="28"/>
          <w:lang w:val="en-US"/>
        </w:rPr>
        <w:t>hypocalcemia</w:t>
      </w:r>
      <w:proofErr w:type="spellEnd"/>
      <w:r w:rsidRPr="003C7870">
        <w:rPr>
          <w:sz w:val="28"/>
          <w:szCs w:val="28"/>
          <w:lang w:val="en-US"/>
        </w:rPr>
        <w:t xml:space="preserve">, metabolic acidosis, </w:t>
      </w:r>
      <w:r>
        <w:rPr>
          <w:sz w:val="28"/>
          <w:szCs w:val="28"/>
          <w:lang w:val="en-US"/>
        </w:rPr>
        <w:t>d</w:t>
      </w:r>
      <w:r w:rsidRPr="00B62346">
        <w:rPr>
          <w:sz w:val="28"/>
          <w:szCs w:val="28"/>
          <w:lang w:val="en-US"/>
        </w:rPr>
        <w:t xml:space="preserve">isseminated </w:t>
      </w:r>
      <w:r>
        <w:rPr>
          <w:sz w:val="28"/>
          <w:szCs w:val="28"/>
          <w:lang w:val="en-US"/>
        </w:rPr>
        <w:t>i</w:t>
      </w:r>
      <w:r w:rsidRPr="00B62346">
        <w:rPr>
          <w:sz w:val="28"/>
          <w:szCs w:val="28"/>
          <w:lang w:val="en-US"/>
        </w:rPr>
        <w:t xml:space="preserve">ntravascular </w:t>
      </w:r>
      <w:r>
        <w:rPr>
          <w:sz w:val="28"/>
          <w:szCs w:val="28"/>
          <w:lang w:val="en-US"/>
        </w:rPr>
        <w:t>c</w:t>
      </w:r>
      <w:r w:rsidRPr="00B62346">
        <w:rPr>
          <w:sz w:val="28"/>
          <w:szCs w:val="28"/>
          <w:lang w:val="en-US"/>
        </w:rPr>
        <w:t>oagulation</w:t>
      </w:r>
      <w:r>
        <w:rPr>
          <w:sz w:val="28"/>
          <w:szCs w:val="28"/>
          <w:lang w:val="en-US"/>
        </w:rPr>
        <w:t xml:space="preserve"> </w:t>
      </w:r>
      <w:r w:rsidRPr="003C7870">
        <w:rPr>
          <w:sz w:val="28"/>
          <w:szCs w:val="28"/>
          <w:lang w:val="en-US"/>
        </w:rPr>
        <w:t xml:space="preserve">and acute </w:t>
      </w:r>
      <w:proofErr w:type="spellStart"/>
      <w:r w:rsidRPr="003C7870">
        <w:rPr>
          <w:sz w:val="28"/>
          <w:szCs w:val="28"/>
          <w:lang w:val="en-US"/>
        </w:rPr>
        <w:t>myoglobinuric</w:t>
      </w:r>
      <w:proofErr w:type="spellEnd"/>
      <w:r w:rsidRPr="003C7870">
        <w:rPr>
          <w:sz w:val="28"/>
          <w:szCs w:val="28"/>
          <w:lang w:val="en-US"/>
        </w:rPr>
        <w:t xml:space="preserve"> renal failure. This series of events begins</w:t>
      </w:r>
      <w:r>
        <w:rPr>
          <w:sz w:val="28"/>
          <w:szCs w:val="28"/>
          <w:lang w:val="en-US"/>
        </w:rPr>
        <w:t xml:space="preserve"> </w:t>
      </w:r>
      <w:r w:rsidRPr="003C7870">
        <w:rPr>
          <w:sz w:val="28"/>
          <w:szCs w:val="28"/>
          <w:lang w:val="en-US"/>
        </w:rPr>
        <w:t>with dehydration and is followed by the dangers of the</w:t>
      </w:r>
      <w:r>
        <w:rPr>
          <w:sz w:val="28"/>
          <w:szCs w:val="28"/>
          <w:lang w:val="en-US"/>
        </w:rPr>
        <w:t xml:space="preserve"> </w:t>
      </w:r>
      <w:r w:rsidRPr="003C7870">
        <w:rPr>
          <w:sz w:val="28"/>
          <w:szCs w:val="28"/>
          <w:lang w:val="en-US"/>
        </w:rPr>
        <w:t>reperfusion of t</w:t>
      </w:r>
      <w:r>
        <w:rPr>
          <w:sz w:val="28"/>
          <w:szCs w:val="28"/>
          <w:lang w:val="en-US"/>
        </w:rPr>
        <w:t xml:space="preserve">he limb crushed tissues. </w:t>
      </w:r>
      <w:r>
        <w:rPr>
          <w:color w:val="000000"/>
          <w:sz w:val="28"/>
          <w:szCs w:val="28"/>
          <w:lang w:val="en-US" w:eastAsia="en-US"/>
        </w:rPr>
        <w:t xml:space="preserve">In these cases </w:t>
      </w:r>
      <w:r w:rsidRPr="00251322">
        <w:rPr>
          <w:sz w:val="28"/>
          <w:szCs w:val="28"/>
          <w:lang w:val="en-US" w:eastAsia="en-US"/>
        </w:rPr>
        <w:t xml:space="preserve">it is difficult to define the border </w:t>
      </w:r>
      <w:r>
        <w:rPr>
          <w:sz w:val="28"/>
          <w:szCs w:val="28"/>
          <w:lang w:val="en-US" w:eastAsia="en-US"/>
        </w:rPr>
        <w:t>between living and dead muscle.</w:t>
      </w:r>
      <w:r w:rsidRPr="00217BED">
        <w:rPr>
          <w:sz w:val="28"/>
          <w:szCs w:val="28"/>
          <w:lang w:val="en-US"/>
        </w:rPr>
        <w:t xml:space="preserve"> </w:t>
      </w:r>
      <w:r w:rsidRPr="00BE55C5">
        <w:rPr>
          <w:sz w:val="28"/>
          <w:szCs w:val="28"/>
          <w:lang w:val="en-US"/>
        </w:rPr>
        <w:t xml:space="preserve">Muscle subjected to weight crushed, bleeding and swelling, appearing of muscle tissue necrosis, and release a large number of metabolites, </w:t>
      </w:r>
      <w:proofErr w:type="spellStart"/>
      <w:r w:rsidRPr="00BE55C5">
        <w:rPr>
          <w:sz w:val="28"/>
          <w:szCs w:val="28"/>
          <w:lang w:val="en-US"/>
        </w:rPr>
        <w:t>myoglobin</w:t>
      </w:r>
      <w:proofErr w:type="spellEnd"/>
      <w:r w:rsidRPr="00BE55C5">
        <w:rPr>
          <w:sz w:val="28"/>
          <w:szCs w:val="28"/>
          <w:lang w:val="en-US"/>
        </w:rPr>
        <w:t xml:space="preserve">, potassium, </w:t>
      </w:r>
      <w:proofErr w:type="spellStart"/>
      <w:r w:rsidRPr="00BE55C5">
        <w:rPr>
          <w:sz w:val="28"/>
          <w:szCs w:val="28"/>
          <w:lang w:val="en-US"/>
        </w:rPr>
        <w:t>creatine</w:t>
      </w:r>
      <w:proofErr w:type="spellEnd"/>
      <w:r w:rsidRPr="00BE55C5">
        <w:rPr>
          <w:sz w:val="28"/>
          <w:szCs w:val="28"/>
          <w:lang w:val="en-US"/>
        </w:rPr>
        <w:t xml:space="preserve">, </w:t>
      </w:r>
      <w:proofErr w:type="spellStart"/>
      <w:proofErr w:type="gramStart"/>
      <w:r w:rsidRPr="00BE55C5">
        <w:rPr>
          <w:sz w:val="28"/>
          <w:szCs w:val="28"/>
          <w:lang w:val="en-US"/>
        </w:rPr>
        <w:t>creatinine</w:t>
      </w:r>
      <w:proofErr w:type="spellEnd"/>
      <w:proofErr w:type="gramEnd"/>
      <w:r w:rsidRPr="00BE55C5">
        <w:rPr>
          <w:sz w:val="28"/>
          <w:szCs w:val="28"/>
          <w:lang w:val="en-US"/>
        </w:rPr>
        <w:t xml:space="preserve">. Muscle ischemia and hypoxia, acidosis can contribute to potassium ions escape from the cell outward, so that the serum potassium concentration rose rapidly high. </w:t>
      </w:r>
      <w:proofErr w:type="spellStart"/>
      <w:r w:rsidRPr="00BE55C5">
        <w:rPr>
          <w:sz w:val="28"/>
          <w:szCs w:val="28"/>
          <w:lang w:val="en-US"/>
        </w:rPr>
        <w:t>Hypovolemic</w:t>
      </w:r>
      <w:proofErr w:type="spellEnd"/>
      <w:r w:rsidRPr="00BE55C5">
        <w:rPr>
          <w:sz w:val="28"/>
          <w:szCs w:val="28"/>
          <w:lang w:val="en-US"/>
        </w:rPr>
        <w:t xml:space="preserve"> shock appear to peripheral vasoconstriction and </w:t>
      </w:r>
      <w:proofErr w:type="spellStart"/>
      <w:r w:rsidRPr="00BE55C5">
        <w:rPr>
          <w:sz w:val="28"/>
          <w:szCs w:val="28"/>
          <w:lang w:val="en-US"/>
        </w:rPr>
        <w:t>hipovolemia</w:t>
      </w:r>
      <w:proofErr w:type="spellEnd"/>
      <w:r w:rsidRPr="00BE55C5">
        <w:rPr>
          <w:sz w:val="28"/>
          <w:szCs w:val="28"/>
          <w:lang w:val="en-US"/>
        </w:rPr>
        <w:t xml:space="preserve">, manifested as ischemic kidney, renal blood flow and reduced </w:t>
      </w:r>
      <w:proofErr w:type="spellStart"/>
      <w:r w:rsidRPr="00BE55C5">
        <w:rPr>
          <w:sz w:val="28"/>
          <w:szCs w:val="28"/>
          <w:lang w:val="en-US"/>
        </w:rPr>
        <w:t>glomerular</w:t>
      </w:r>
      <w:proofErr w:type="spellEnd"/>
      <w:r w:rsidRPr="00BE55C5">
        <w:rPr>
          <w:sz w:val="28"/>
          <w:szCs w:val="28"/>
          <w:lang w:val="en-US"/>
        </w:rPr>
        <w:t xml:space="preserve"> filtration (depending mainly on the </w:t>
      </w:r>
      <w:proofErr w:type="spellStart"/>
      <w:r w:rsidRPr="00BE55C5">
        <w:rPr>
          <w:sz w:val="28"/>
          <w:szCs w:val="28"/>
          <w:lang w:val="en-US"/>
        </w:rPr>
        <w:t>glomerular</w:t>
      </w:r>
      <w:proofErr w:type="spellEnd"/>
      <w:r w:rsidRPr="00BE55C5">
        <w:rPr>
          <w:sz w:val="28"/>
          <w:szCs w:val="28"/>
          <w:lang w:val="en-US"/>
        </w:rPr>
        <w:t xml:space="preserve"> efferent artery, renal arteries) can increase the degree of renal ischemia, or necrosis. After the release of necrotic muscle tissue </w:t>
      </w:r>
      <w:proofErr w:type="spellStart"/>
      <w:r w:rsidRPr="00BE55C5">
        <w:rPr>
          <w:sz w:val="28"/>
          <w:szCs w:val="28"/>
          <w:lang w:val="en-US"/>
        </w:rPr>
        <w:t>myoglobin</w:t>
      </w:r>
      <w:proofErr w:type="spellEnd"/>
      <w:r w:rsidRPr="00BE55C5">
        <w:rPr>
          <w:sz w:val="28"/>
          <w:szCs w:val="28"/>
          <w:lang w:val="en-US"/>
        </w:rPr>
        <w:t xml:space="preserve"> </w:t>
      </w:r>
      <w:r w:rsidRPr="00BE55C5">
        <w:rPr>
          <w:sz w:val="28"/>
          <w:szCs w:val="28"/>
          <w:lang w:val="en-US"/>
        </w:rPr>
        <w:lastRenderedPageBreak/>
        <w:t>appears in a large number of tubular filtrat</w:t>
      </w:r>
      <w:r>
        <w:rPr>
          <w:sz w:val="28"/>
          <w:szCs w:val="28"/>
          <w:lang w:val="en-US"/>
        </w:rPr>
        <w:t xml:space="preserve">ion. In acidosis (acidic urine) </w:t>
      </w:r>
      <w:r w:rsidRPr="00BE55C5">
        <w:rPr>
          <w:sz w:val="28"/>
          <w:szCs w:val="28"/>
          <w:lang w:val="en-US"/>
        </w:rPr>
        <w:t xml:space="preserve">cases can be deposited in the renal tubules with formation of </w:t>
      </w:r>
      <w:proofErr w:type="spellStart"/>
      <w:r w:rsidRPr="00BE55C5">
        <w:rPr>
          <w:sz w:val="28"/>
          <w:szCs w:val="28"/>
          <w:lang w:val="en-US"/>
        </w:rPr>
        <w:t>myoglobin</w:t>
      </w:r>
      <w:proofErr w:type="spellEnd"/>
      <w:r w:rsidRPr="00BE55C5">
        <w:rPr>
          <w:sz w:val="28"/>
          <w:szCs w:val="28"/>
          <w:lang w:val="en-US"/>
        </w:rPr>
        <w:t xml:space="preserve"> casts, that may increased kidney damage, and finally lead to acute renal failure (ARF).</w:t>
      </w:r>
    </w:p>
    <w:p w:rsidR="00B41B23" w:rsidRDefault="00B41B23" w:rsidP="00F77C98">
      <w:pPr>
        <w:autoSpaceDE w:val="0"/>
        <w:autoSpaceDN w:val="0"/>
        <w:adjustRightInd w:val="0"/>
        <w:ind w:firstLine="540"/>
        <w:jc w:val="both"/>
        <w:rPr>
          <w:sz w:val="28"/>
          <w:szCs w:val="28"/>
          <w:lang w:val="en-US"/>
        </w:rPr>
      </w:pPr>
    </w:p>
    <w:p w:rsidR="00B41B23" w:rsidRPr="00791EDC" w:rsidRDefault="00B41B23" w:rsidP="00F77C98">
      <w:pPr>
        <w:autoSpaceDE w:val="0"/>
        <w:autoSpaceDN w:val="0"/>
        <w:adjustRightInd w:val="0"/>
        <w:ind w:firstLine="540"/>
        <w:jc w:val="both"/>
        <w:rPr>
          <w:b/>
          <w:i/>
          <w:sz w:val="28"/>
          <w:szCs w:val="28"/>
          <w:lang w:val="en-US"/>
        </w:rPr>
      </w:pPr>
      <w:r w:rsidRPr="00791EDC">
        <w:rPr>
          <w:b/>
          <w:i/>
          <w:sz w:val="28"/>
          <w:szCs w:val="28"/>
          <w:lang w:val="en-US"/>
        </w:rPr>
        <w:t>Rhabdomyolysis</w:t>
      </w:r>
    </w:p>
    <w:p w:rsidR="00B41B23" w:rsidRDefault="00B41B23" w:rsidP="00F77C98">
      <w:pPr>
        <w:autoSpaceDE w:val="0"/>
        <w:autoSpaceDN w:val="0"/>
        <w:adjustRightInd w:val="0"/>
        <w:ind w:firstLine="540"/>
        <w:jc w:val="both"/>
        <w:rPr>
          <w:sz w:val="28"/>
          <w:szCs w:val="28"/>
          <w:lang w:val="en-US"/>
        </w:rPr>
      </w:pPr>
      <w:r w:rsidRPr="007B632E">
        <w:rPr>
          <w:sz w:val="28"/>
          <w:szCs w:val="28"/>
          <w:lang w:val="en-US"/>
        </w:rPr>
        <w:t>Definition: Traumatic rhabdomyolysis is caused by the</w:t>
      </w:r>
      <w:r>
        <w:rPr>
          <w:sz w:val="28"/>
          <w:szCs w:val="28"/>
          <w:lang w:val="en-US"/>
        </w:rPr>
        <w:t xml:space="preserve"> </w:t>
      </w:r>
      <w:r w:rsidRPr="007B632E">
        <w:rPr>
          <w:sz w:val="28"/>
          <w:szCs w:val="28"/>
          <w:lang w:val="en-US"/>
        </w:rPr>
        <w:t>destruction of skeletal muscle mass. This may be caused</w:t>
      </w:r>
      <w:r>
        <w:rPr>
          <w:sz w:val="28"/>
          <w:szCs w:val="28"/>
          <w:lang w:val="en-US"/>
        </w:rPr>
        <w:t xml:space="preserve"> </w:t>
      </w:r>
      <w:r w:rsidRPr="007B632E">
        <w:rPr>
          <w:sz w:val="28"/>
          <w:szCs w:val="28"/>
          <w:lang w:val="en-US"/>
        </w:rPr>
        <w:t>by direct crush of the muscles or ischemia caused by</w:t>
      </w:r>
      <w:r>
        <w:rPr>
          <w:sz w:val="28"/>
          <w:szCs w:val="28"/>
          <w:lang w:val="en-US"/>
        </w:rPr>
        <w:t xml:space="preserve"> </w:t>
      </w:r>
      <w:r w:rsidRPr="007B632E">
        <w:rPr>
          <w:sz w:val="28"/>
          <w:szCs w:val="28"/>
          <w:lang w:val="en-US"/>
        </w:rPr>
        <w:t xml:space="preserve">vascular injury or development of compartment syndrome. </w:t>
      </w:r>
    </w:p>
    <w:p w:rsidR="00B41B23" w:rsidRDefault="00B41B23" w:rsidP="00F77C98">
      <w:pPr>
        <w:shd w:val="clear" w:color="auto" w:fill="FFFFFF"/>
        <w:autoSpaceDE w:val="0"/>
        <w:autoSpaceDN w:val="0"/>
        <w:adjustRightInd w:val="0"/>
        <w:ind w:firstLine="540"/>
        <w:jc w:val="both"/>
        <w:rPr>
          <w:color w:val="000000"/>
          <w:sz w:val="28"/>
          <w:szCs w:val="28"/>
          <w:lang w:val="en-US" w:eastAsia="en-US"/>
        </w:rPr>
      </w:pPr>
      <w:r w:rsidRPr="003C7870">
        <w:rPr>
          <w:color w:val="000000"/>
          <w:sz w:val="28"/>
          <w:szCs w:val="28"/>
          <w:lang w:val="en-US" w:eastAsia="en-US"/>
        </w:rPr>
        <w:t>Muscle can survive circulatory ischemia for up to 4 h</w:t>
      </w:r>
      <w:r>
        <w:rPr>
          <w:color w:val="000000"/>
          <w:sz w:val="28"/>
          <w:szCs w:val="28"/>
          <w:lang w:val="en-US" w:eastAsia="en-US"/>
        </w:rPr>
        <w:t>ours</w:t>
      </w:r>
      <w:r w:rsidRPr="003C7870">
        <w:rPr>
          <w:color w:val="000000"/>
          <w:sz w:val="28"/>
          <w:szCs w:val="28"/>
          <w:lang w:val="en-US" w:eastAsia="en-US"/>
        </w:rPr>
        <w:t>.</w:t>
      </w:r>
      <w:r>
        <w:rPr>
          <w:color w:val="000000"/>
          <w:sz w:val="28"/>
          <w:szCs w:val="28"/>
          <w:lang w:val="en-US" w:eastAsia="en-US"/>
        </w:rPr>
        <w:t xml:space="preserve"> </w:t>
      </w:r>
      <w:r w:rsidRPr="003C7870">
        <w:rPr>
          <w:color w:val="000000"/>
          <w:sz w:val="28"/>
          <w:szCs w:val="28"/>
          <w:lang w:val="en-US" w:eastAsia="en-US"/>
        </w:rPr>
        <w:t>Violent crushing destroys muscle immediately; even if</w:t>
      </w:r>
      <w:r>
        <w:rPr>
          <w:color w:val="000000"/>
          <w:sz w:val="28"/>
          <w:szCs w:val="28"/>
          <w:lang w:val="en-US" w:eastAsia="en-US"/>
        </w:rPr>
        <w:t xml:space="preserve"> </w:t>
      </w:r>
      <w:r w:rsidRPr="003C7870">
        <w:rPr>
          <w:color w:val="000000"/>
          <w:sz w:val="28"/>
          <w:szCs w:val="28"/>
          <w:lang w:val="en-US" w:eastAsia="en-US"/>
        </w:rPr>
        <w:t>the force is insufficient to mangle the muscle tissue,</w:t>
      </w:r>
      <w:r>
        <w:rPr>
          <w:color w:val="000000"/>
          <w:sz w:val="28"/>
          <w:szCs w:val="28"/>
          <w:lang w:val="en-US" w:eastAsia="en-US"/>
        </w:rPr>
        <w:t xml:space="preserve"> </w:t>
      </w:r>
      <w:r w:rsidRPr="003C7870">
        <w:rPr>
          <w:color w:val="000000"/>
          <w:sz w:val="28"/>
          <w:szCs w:val="28"/>
          <w:lang w:val="en-US" w:eastAsia="en-US"/>
        </w:rPr>
        <w:t>the combination of mechanical force and ischemia will</w:t>
      </w:r>
      <w:r>
        <w:rPr>
          <w:color w:val="000000"/>
          <w:sz w:val="28"/>
          <w:szCs w:val="28"/>
          <w:lang w:val="en-US" w:eastAsia="en-US"/>
        </w:rPr>
        <w:t xml:space="preserve"> </w:t>
      </w:r>
      <w:r w:rsidRPr="003C7870">
        <w:rPr>
          <w:color w:val="000000"/>
          <w:sz w:val="28"/>
          <w:szCs w:val="28"/>
          <w:lang w:val="en-US" w:eastAsia="en-US"/>
        </w:rPr>
        <w:t xml:space="preserve">cause muscle death </w:t>
      </w:r>
      <w:r>
        <w:rPr>
          <w:color w:val="000000"/>
          <w:sz w:val="28"/>
          <w:szCs w:val="28"/>
          <w:lang w:val="en-US" w:eastAsia="en-US"/>
        </w:rPr>
        <w:t>within an hour.</w:t>
      </w:r>
    </w:p>
    <w:p w:rsidR="00B41B23" w:rsidRPr="003C7870" w:rsidRDefault="00B41B23" w:rsidP="00F77C98">
      <w:pPr>
        <w:shd w:val="clear" w:color="auto" w:fill="FFFFFF"/>
        <w:autoSpaceDE w:val="0"/>
        <w:autoSpaceDN w:val="0"/>
        <w:adjustRightInd w:val="0"/>
        <w:ind w:firstLine="540"/>
        <w:jc w:val="both"/>
        <w:rPr>
          <w:color w:val="000000"/>
          <w:sz w:val="28"/>
          <w:szCs w:val="28"/>
          <w:lang w:val="en-US" w:eastAsia="en-US"/>
        </w:rPr>
      </w:pPr>
      <w:r w:rsidRPr="003C7870">
        <w:rPr>
          <w:color w:val="000000"/>
          <w:sz w:val="28"/>
          <w:szCs w:val="28"/>
          <w:lang w:val="en-US" w:eastAsia="en-US"/>
        </w:rPr>
        <w:t>External mechanical pressure destroys the volume</w:t>
      </w:r>
      <w:r>
        <w:rPr>
          <w:color w:val="000000"/>
          <w:sz w:val="28"/>
          <w:szCs w:val="28"/>
          <w:lang w:val="en-US" w:eastAsia="en-US"/>
        </w:rPr>
        <w:t xml:space="preserve"> </w:t>
      </w:r>
      <w:r w:rsidRPr="003C7870">
        <w:rPr>
          <w:color w:val="000000"/>
          <w:sz w:val="28"/>
          <w:szCs w:val="28"/>
          <w:lang w:val="en-US" w:eastAsia="en-US"/>
        </w:rPr>
        <w:t xml:space="preserve">regulation of </w:t>
      </w:r>
      <w:proofErr w:type="spellStart"/>
      <w:r w:rsidRPr="003C7870">
        <w:rPr>
          <w:color w:val="000000"/>
          <w:sz w:val="28"/>
          <w:szCs w:val="28"/>
          <w:lang w:val="en-US" w:eastAsia="en-US"/>
        </w:rPr>
        <w:t>myocytes</w:t>
      </w:r>
      <w:proofErr w:type="spellEnd"/>
      <w:r w:rsidRPr="003C7870">
        <w:rPr>
          <w:color w:val="000000"/>
          <w:sz w:val="28"/>
          <w:szCs w:val="28"/>
          <w:lang w:val="en-US" w:eastAsia="en-US"/>
        </w:rPr>
        <w:t>, whose cytoplasm is negatively</w:t>
      </w:r>
      <w:r>
        <w:rPr>
          <w:color w:val="000000"/>
          <w:sz w:val="28"/>
          <w:szCs w:val="28"/>
          <w:lang w:val="en-US" w:eastAsia="en-US"/>
        </w:rPr>
        <w:t xml:space="preserve"> </w:t>
      </w:r>
      <w:r w:rsidRPr="003C7870">
        <w:rPr>
          <w:color w:val="000000"/>
          <w:sz w:val="28"/>
          <w:szCs w:val="28"/>
          <w:lang w:val="en-US" w:eastAsia="en-US"/>
        </w:rPr>
        <w:t xml:space="preserve">charged and is </w:t>
      </w:r>
      <w:proofErr w:type="spellStart"/>
      <w:r w:rsidRPr="003C7870">
        <w:rPr>
          <w:color w:val="000000"/>
          <w:sz w:val="28"/>
          <w:szCs w:val="28"/>
          <w:lang w:val="en-US" w:eastAsia="en-US"/>
        </w:rPr>
        <w:t>hyperosmotic</w:t>
      </w:r>
      <w:proofErr w:type="spellEnd"/>
      <w:r w:rsidRPr="003C7870">
        <w:rPr>
          <w:color w:val="000000"/>
          <w:sz w:val="28"/>
          <w:szCs w:val="28"/>
          <w:lang w:val="en-US" w:eastAsia="en-US"/>
        </w:rPr>
        <w:t xml:space="preserve"> compared with the extracellular fluid. By disrupting the impermeability of the</w:t>
      </w:r>
      <w:r>
        <w:rPr>
          <w:color w:val="000000"/>
          <w:sz w:val="28"/>
          <w:szCs w:val="28"/>
          <w:lang w:val="en-US" w:eastAsia="en-US"/>
        </w:rPr>
        <w:t xml:space="preserve"> </w:t>
      </w:r>
      <w:proofErr w:type="spellStart"/>
      <w:r w:rsidRPr="003C7870">
        <w:rPr>
          <w:color w:val="000000"/>
          <w:sz w:val="28"/>
          <w:szCs w:val="28"/>
          <w:lang w:val="en-US" w:eastAsia="en-US"/>
        </w:rPr>
        <w:t>sar</w:t>
      </w:r>
      <w:r>
        <w:rPr>
          <w:color w:val="000000"/>
          <w:sz w:val="28"/>
          <w:szCs w:val="28"/>
          <w:lang w:val="en-US" w:eastAsia="en-US"/>
        </w:rPr>
        <w:t>c</w:t>
      </w:r>
      <w:r w:rsidRPr="003C7870">
        <w:rPr>
          <w:color w:val="000000"/>
          <w:sz w:val="28"/>
          <w:szCs w:val="28"/>
          <w:lang w:val="en-US" w:eastAsia="en-US"/>
        </w:rPr>
        <w:t>olemma</w:t>
      </w:r>
      <w:proofErr w:type="spellEnd"/>
      <w:r w:rsidRPr="003C7870">
        <w:rPr>
          <w:color w:val="000000"/>
          <w:sz w:val="28"/>
          <w:szCs w:val="28"/>
          <w:lang w:val="en-US" w:eastAsia="en-US"/>
        </w:rPr>
        <w:t xml:space="preserve">, extracellular </w:t>
      </w:r>
      <w:proofErr w:type="spellStart"/>
      <w:r w:rsidRPr="003C7870">
        <w:rPr>
          <w:color w:val="000000"/>
          <w:sz w:val="28"/>
          <w:szCs w:val="28"/>
          <w:lang w:val="en-US" w:eastAsia="en-US"/>
        </w:rPr>
        <w:t>cations</w:t>
      </w:r>
      <w:proofErr w:type="spellEnd"/>
      <w:r w:rsidRPr="003C7870">
        <w:rPr>
          <w:color w:val="000000"/>
          <w:sz w:val="28"/>
          <w:szCs w:val="28"/>
          <w:lang w:val="en-US" w:eastAsia="en-US"/>
        </w:rPr>
        <w:t xml:space="preserve"> and fluid flow down</w:t>
      </w:r>
      <w:r>
        <w:rPr>
          <w:color w:val="000000"/>
          <w:sz w:val="28"/>
          <w:szCs w:val="28"/>
          <w:lang w:val="en-US" w:eastAsia="en-US"/>
        </w:rPr>
        <w:t xml:space="preserve"> </w:t>
      </w:r>
      <w:r w:rsidRPr="003C7870">
        <w:rPr>
          <w:color w:val="000000"/>
          <w:sz w:val="28"/>
          <w:szCs w:val="28"/>
          <w:lang w:val="en-US" w:eastAsia="en-US"/>
        </w:rPr>
        <w:t xml:space="preserve">the electrochemical gradient into </w:t>
      </w:r>
      <w:proofErr w:type="spellStart"/>
      <w:r w:rsidRPr="003C7870">
        <w:rPr>
          <w:color w:val="000000"/>
          <w:sz w:val="28"/>
          <w:szCs w:val="28"/>
          <w:lang w:val="en-US" w:eastAsia="en-US"/>
        </w:rPr>
        <w:t>sarcoplasm</w:t>
      </w:r>
      <w:proofErr w:type="spellEnd"/>
      <w:r w:rsidRPr="003C7870">
        <w:rPr>
          <w:color w:val="000000"/>
          <w:sz w:val="28"/>
          <w:szCs w:val="28"/>
          <w:lang w:val="en-US" w:eastAsia="en-US"/>
        </w:rPr>
        <w:t xml:space="preserve">. </w:t>
      </w:r>
      <w:proofErr w:type="spellStart"/>
      <w:r w:rsidRPr="003C7870">
        <w:rPr>
          <w:color w:val="000000"/>
          <w:sz w:val="28"/>
          <w:szCs w:val="28"/>
          <w:lang w:val="en-US" w:eastAsia="en-US"/>
        </w:rPr>
        <w:t>Overhelming</w:t>
      </w:r>
      <w:proofErr w:type="spellEnd"/>
      <w:r w:rsidRPr="003C7870">
        <w:rPr>
          <w:color w:val="000000"/>
          <w:sz w:val="28"/>
          <w:szCs w:val="28"/>
          <w:lang w:val="en-US" w:eastAsia="en-US"/>
        </w:rPr>
        <w:t xml:space="preserve"> the capacity of the cationic extrusion pumps and leading to swelling of the </w:t>
      </w:r>
      <w:proofErr w:type="spellStart"/>
      <w:r w:rsidRPr="003C7870">
        <w:rPr>
          <w:color w:val="000000"/>
          <w:sz w:val="28"/>
          <w:szCs w:val="28"/>
          <w:lang w:val="en-US" w:eastAsia="en-US"/>
        </w:rPr>
        <w:t>myocytes</w:t>
      </w:r>
      <w:proofErr w:type="spellEnd"/>
      <w:r w:rsidRPr="003C7870">
        <w:rPr>
          <w:color w:val="000000"/>
          <w:sz w:val="28"/>
          <w:szCs w:val="28"/>
          <w:lang w:val="en-US" w:eastAsia="en-US"/>
        </w:rPr>
        <w:t>. Consequently, MMCI causes such gross edema</w:t>
      </w:r>
      <w:r>
        <w:rPr>
          <w:color w:val="000000"/>
          <w:sz w:val="28"/>
          <w:szCs w:val="28"/>
          <w:lang w:val="en-US" w:eastAsia="en-US"/>
        </w:rPr>
        <w:t xml:space="preserve"> </w:t>
      </w:r>
      <w:r w:rsidRPr="003C7870">
        <w:rPr>
          <w:color w:val="000000"/>
          <w:sz w:val="28"/>
          <w:szCs w:val="28"/>
          <w:lang w:val="en-US" w:eastAsia="en-US"/>
        </w:rPr>
        <w:t>that it may incarcerate much of the extracellular fluid</w:t>
      </w:r>
      <w:r>
        <w:rPr>
          <w:color w:val="000000"/>
          <w:sz w:val="28"/>
          <w:szCs w:val="28"/>
          <w:lang w:val="en-US" w:eastAsia="en-US"/>
        </w:rPr>
        <w:t xml:space="preserve"> </w:t>
      </w:r>
      <w:r w:rsidRPr="003C7870">
        <w:rPr>
          <w:color w:val="000000"/>
          <w:sz w:val="28"/>
          <w:szCs w:val="28"/>
          <w:lang w:val="en-US" w:eastAsia="en-US"/>
        </w:rPr>
        <w:t xml:space="preserve">and cause </w:t>
      </w:r>
      <w:proofErr w:type="spellStart"/>
      <w:r w:rsidRPr="00791EDC">
        <w:rPr>
          <w:b/>
          <w:i/>
          <w:color w:val="000000"/>
          <w:sz w:val="28"/>
          <w:szCs w:val="28"/>
          <w:lang w:val="en-US" w:eastAsia="en-US"/>
        </w:rPr>
        <w:t>hypovolemic</w:t>
      </w:r>
      <w:proofErr w:type="spellEnd"/>
      <w:r w:rsidRPr="00791EDC">
        <w:rPr>
          <w:b/>
          <w:i/>
          <w:color w:val="000000"/>
          <w:sz w:val="28"/>
          <w:szCs w:val="28"/>
          <w:lang w:val="en-US" w:eastAsia="en-US"/>
        </w:rPr>
        <w:t xml:space="preserve"> shock</w:t>
      </w:r>
      <w:r w:rsidRPr="003C7870">
        <w:rPr>
          <w:color w:val="000000"/>
          <w:sz w:val="28"/>
          <w:szCs w:val="28"/>
          <w:lang w:val="en-US" w:eastAsia="en-US"/>
        </w:rPr>
        <w:t xml:space="preserve"> within hours of injury</w:t>
      </w:r>
    </w:p>
    <w:p w:rsidR="00B41B23" w:rsidRDefault="00B41B23" w:rsidP="00F77C98">
      <w:pPr>
        <w:autoSpaceDE w:val="0"/>
        <w:autoSpaceDN w:val="0"/>
        <w:adjustRightInd w:val="0"/>
        <w:ind w:firstLine="540"/>
        <w:jc w:val="both"/>
        <w:rPr>
          <w:sz w:val="28"/>
          <w:szCs w:val="28"/>
          <w:lang w:val="en-US"/>
        </w:rPr>
      </w:pPr>
      <w:r w:rsidRPr="007B632E">
        <w:rPr>
          <w:sz w:val="28"/>
          <w:szCs w:val="28"/>
          <w:lang w:val="en-US"/>
        </w:rPr>
        <w:t>At the cellular level depletion of the energy</w:t>
      </w:r>
      <w:r>
        <w:rPr>
          <w:sz w:val="28"/>
          <w:szCs w:val="28"/>
          <w:lang w:val="en-US"/>
        </w:rPr>
        <w:t xml:space="preserve"> </w:t>
      </w:r>
      <w:r w:rsidRPr="007B632E">
        <w:rPr>
          <w:sz w:val="28"/>
          <w:szCs w:val="28"/>
          <w:lang w:val="en-US"/>
        </w:rPr>
        <w:t>source ATP leads to failure of membrane transporters,</w:t>
      </w:r>
      <w:r>
        <w:rPr>
          <w:sz w:val="28"/>
          <w:szCs w:val="28"/>
          <w:lang w:val="en-US"/>
        </w:rPr>
        <w:t xml:space="preserve"> </w:t>
      </w:r>
      <w:r w:rsidRPr="007B632E">
        <w:rPr>
          <w:sz w:val="28"/>
          <w:szCs w:val="28"/>
          <w:lang w:val="en-US"/>
        </w:rPr>
        <w:t>influx of calcium, and disruption of cellular membranes.</w:t>
      </w:r>
      <w:r>
        <w:rPr>
          <w:sz w:val="28"/>
          <w:szCs w:val="28"/>
          <w:lang w:val="en-US"/>
        </w:rPr>
        <w:t xml:space="preserve"> </w:t>
      </w:r>
      <w:r w:rsidRPr="007B632E">
        <w:rPr>
          <w:sz w:val="28"/>
          <w:szCs w:val="28"/>
          <w:lang w:val="en-US"/>
        </w:rPr>
        <w:t>As a result, muscle cell proteins and electrolytes leak</w:t>
      </w:r>
      <w:r>
        <w:rPr>
          <w:sz w:val="28"/>
          <w:szCs w:val="28"/>
          <w:lang w:val="en-US"/>
        </w:rPr>
        <w:t xml:space="preserve"> </w:t>
      </w:r>
      <w:r w:rsidRPr="007B632E">
        <w:rPr>
          <w:sz w:val="28"/>
          <w:szCs w:val="28"/>
          <w:lang w:val="en-US"/>
        </w:rPr>
        <w:t xml:space="preserve">into the blood stream. </w:t>
      </w:r>
      <w:proofErr w:type="spellStart"/>
      <w:r w:rsidRPr="007B632E">
        <w:rPr>
          <w:sz w:val="28"/>
          <w:szCs w:val="28"/>
          <w:lang w:val="en-US"/>
        </w:rPr>
        <w:t>Creatine</w:t>
      </w:r>
      <w:proofErr w:type="spellEnd"/>
      <w:r w:rsidRPr="007B632E">
        <w:rPr>
          <w:sz w:val="28"/>
          <w:szCs w:val="28"/>
          <w:lang w:val="en-US"/>
        </w:rPr>
        <w:t xml:space="preserve"> </w:t>
      </w:r>
      <w:proofErr w:type="spellStart"/>
      <w:r w:rsidRPr="008E561C">
        <w:rPr>
          <w:sz w:val="28"/>
          <w:szCs w:val="28"/>
          <w:lang w:val="en-US"/>
        </w:rPr>
        <w:t>phosphokinase</w:t>
      </w:r>
      <w:proofErr w:type="spellEnd"/>
      <w:r w:rsidRPr="008E561C">
        <w:rPr>
          <w:sz w:val="28"/>
          <w:szCs w:val="28"/>
          <w:lang w:val="en-US"/>
        </w:rPr>
        <w:t xml:space="preserve"> enzyme (CPK)</w:t>
      </w:r>
      <w:r w:rsidRPr="007B632E">
        <w:rPr>
          <w:sz w:val="28"/>
          <w:szCs w:val="28"/>
          <w:lang w:val="en-US"/>
        </w:rPr>
        <w:t xml:space="preserve"> and </w:t>
      </w:r>
      <w:proofErr w:type="spellStart"/>
      <w:r w:rsidRPr="007B632E">
        <w:rPr>
          <w:sz w:val="28"/>
          <w:szCs w:val="28"/>
          <w:lang w:val="en-US"/>
        </w:rPr>
        <w:t>myoglobin</w:t>
      </w:r>
      <w:proofErr w:type="spellEnd"/>
      <w:r w:rsidRPr="007B632E">
        <w:rPr>
          <w:sz w:val="28"/>
          <w:szCs w:val="28"/>
          <w:lang w:val="en-US"/>
        </w:rPr>
        <w:t xml:space="preserve"> are the most known and measured. Potassium is</w:t>
      </w:r>
      <w:r>
        <w:rPr>
          <w:sz w:val="28"/>
          <w:szCs w:val="28"/>
          <w:lang w:val="en-US"/>
        </w:rPr>
        <w:t xml:space="preserve"> </w:t>
      </w:r>
      <w:r w:rsidRPr="007B632E">
        <w:rPr>
          <w:sz w:val="28"/>
          <w:szCs w:val="28"/>
          <w:lang w:val="en-US"/>
        </w:rPr>
        <w:t>the main cellular electrolyte of interest due to its potential harm if renal failure develops.</w:t>
      </w:r>
    </w:p>
    <w:p w:rsidR="00B41B23" w:rsidRDefault="00B41B23" w:rsidP="00F77C98">
      <w:pPr>
        <w:autoSpaceDE w:val="0"/>
        <w:autoSpaceDN w:val="0"/>
        <w:adjustRightInd w:val="0"/>
        <w:ind w:firstLine="540"/>
        <w:jc w:val="both"/>
        <w:rPr>
          <w:sz w:val="28"/>
          <w:szCs w:val="28"/>
          <w:lang w:val="en-US"/>
        </w:rPr>
      </w:pPr>
      <w:r w:rsidRPr="00280B92">
        <w:rPr>
          <w:b/>
          <w:i/>
          <w:sz w:val="28"/>
          <w:szCs w:val="28"/>
          <w:lang w:val="en-US"/>
        </w:rPr>
        <w:t>Acute renal failure (ARF)</w:t>
      </w:r>
      <w:r w:rsidRPr="007B632E">
        <w:rPr>
          <w:sz w:val="28"/>
          <w:szCs w:val="28"/>
          <w:lang w:val="en-US"/>
        </w:rPr>
        <w:t xml:space="preserve"> is the most common</w:t>
      </w:r>
      <w:r>
        <w:rPr>
          <w:sz w:val="28"/>
          <w:szCs w:val="28"/>
          <w:lang w:val="en-US"/>
        </w:rPr>
        <w:t xml:space="preserve"> </w:t>
      </w:r>
      <w:r w:rsidRPr="007B632E">
        <w:rPr>
          <w:sz w:val="28"/>
          <w:szCs w:val="28"/>
          <w:lang w:val="en-US"/>
        </w:rPr>
        <w:t>and life-threatening complication of rhabdomyolysis,</w:t>
      </w:r>
      <w:r>
        <w:rPr>
          <w:sz w:val="28"/>
          <w:szCs w:val="28"/>
          <w:lang w:val="en-US"/>
        </w:rPr>
        <w:t xml:space="preserve"> </w:t>
      </w:r>
      <w:r w:rsidRPr="007B632E">
        <w:rPr>
          <w:sz w:val="28"/>
          <w:szCs w:val="28"/>
          <w:lang w:val="en-US"/>
        </w:rPr>
        <w:t>with an incidence of 13-50% and a reported mortality</w:t>
      </w:r>
      <w:r>
        <w:rPr>
          <w:sz w:val="28"/>
          <w:szCs w:val="28"/>
          <w:lang w:val="en-US"/>
        </w:rPr>
        <w:t xml:space="preserve"> </w:t>
      </w:r>
      <w:r w:rsidRPr="007B632E">
        <w:rPr>
          <w:sz w:val="28"/>
          <w:szCs w:val="28"/>
          <w:lang w:val="en-US"/>
        </w:rPr>
        <w:t>of up</w:t>
      </w:r>
      <w:r>
        <w:rPr>
          <w:sz w:val="28"/>
          <w:szCs w:val="28"/>
          <w:lang w:val="en-US"/>
        </w:rPr>
        <w:t xml:space="preserve"> </w:t>
      </w:r>
      <w:r w:rsidRPr="007B632E">
        <w:rPr>
          <w:sz w:val="28"/>
          <w:szCs w:val="28"/>
          <w:lang w:val="en-US"/>
        </w:rPr>
        <w:t>to 59%. For ARF to develop, two factors have</w:t>
      </w:r>
      <w:r>
        <w:rPr>
          <w:sz w:val="28"/>
          <w:szCs w:val="28"/>
          <w:lang w:val="en-US"/>
        </w:rPr>
        <w:t xml:space="preserve"> </w:t>
      </w:r>
      <w:r w:rsidRPr="007B632E">
        <w:rPr>
          <w:sz w:val="28"/>
          <w:szCs w:val="28"/>
          <w:lang w:val="en-US"/>
        </w:rPr>
        <w:t xml:space="preserve">to be present in addition to </w:t>
      </w:r>
      <w:proofErr w:type="spellStart"/>
      <w:r w:rsidRPr="007B632E">
        <w:rPr>
          <w:sz w:val="28"/>
          <w:szCs w:val="28"/>
          <w:lang w:val="en-US"/>
        </w:rPr>
        <w:t>myoglobinemia</w:t>
      </w:r>
      <w:proofErr w:type="spellEnd"/>
      <w:r w:rsidRPr="007B632E">
        <w:rPr>
          <w:sz w:val="28"/>
          <w:szCs w:val="28"/>
          <w:lang w:val="en-US"/>
        </w:rPr>
        <w:t xml:space="preserve">: </w:t>
      </w:r>
      <w:proofErr w:type="spellStart"/>
      <w:r w:rsidRPr="007B632E">
        <w:rPr>
          <w:sz w:val="28"/>
          <w:szCs w:val="28"/>
          <w:lang w:val="en-US"/>
        </w:rPr>
        <w:t>hypovolemia</w:t>
      </w:r>
      <w:proofErr w:type="spellEnd"/>
      <w:r w:rsidRPr="007B632E">
        <w:rPr>
          <w:sz w:val="28"/>
          <w:szCs w:val="28"/>
          <w:lang w:val="en-US"/>
        </w:rPr>
        <w:t xml:space="preserve"> and </w:t>
      </w:r>
      <w:proofErr w:type="spellStart"/>
      <w:r w:rsidRPr="007B632E">
        <w:rPr>
          <w:sz w:val="28"/>
          <w:szCs w:val="28"/>
          <w:lang w:val="en-US"/>
        </w:rPr>
        <w:t>aciduria</w:t>
      </w:r>
      <w:proofErr w:type="spellEnd"/>
      <w:r w:rsidRPr="007B632E">
        <w:rPr>
          <w:sz w:val="28"/>
          <w:szCs w:val="28"/>
          <w:lang w:val="en-US"/>
        </w:rPr>
        <w:t xml:space="preserve">. </w:t>
      </w:r>
      <w:proofErr w:type="spellStart"/>
      <w:r w:rsidRPr="007B632E">
        <w:rPr>
          <w:sz w:val="28"/>
          <w:szCs w:val="28"/>
          <w:lang w:val="en-US"/>
        </w:rPr>
        <w:t>Myoglobin</w:t>
      </w:r>
      <w:proofErr w:type="spellEnd"/>
      <w:r w:rsidRPr="007B632E">
        <w:rPr>
          <w:sz w:val="28"/>
          <w:szCs w:val="28"/>
          <w:lang w:val="en-US"/>
        </w:rPr>
        <w:t xml:space="preserve"> is filtered by the </w:t>
      </w:r>
      <w:proofErr w:type="spellStart"/>
      <w:r w:rsidRPr="007B632E">
        <w:rPr>
          <w:sz w:val="28"/>
          <w:szCs w:val="28"/>
          <w:lang w:val="en-US"/>
        </w:rPr>
        <w:t>glom</w:t>
      </w:r>
      <w:r>
        <w:rPr>
          <w:sz w:val="28"/>
          <w:szCs w:val="28"/>
          <w:lang w:val="en-US"/>
        </w:rPr>
        <w:t>e</w:t>
      </w:r>
      <w:r w:rsidRPr="007B632E">
        <w:rPr>
          <w:sz w:val="28"/>
          <w:szCs w:val="28"/>
          <w:lang w:val="en-US"/>
        </w:rPr>
        <w:t>rulus</w:t>
      </w:r>
      <w:proofErr w:type="spellEnd"/>
      <w:r w:rsidRPr="007B632E">
        <w:rPr>
          <w:sz w:val="28"/>
          <w:szCs w:val="28"/>
          <w:lang w:val="en-US"/>
        </w:rPr>
        <w:t xml:space="preserve"> into tubular fluid and, in an acidic environment,</w:t>
      </w:r>
      <w:r>
        <w:rPr>
          <w:sz w:val="28"/>
          <w:szCs w:val="28"/>
          <w:lang w:val="en-US"/>
        </w:rPr>
        <w:t xml:space="preserve"> </w:t>
      </w:r>
      <w:r w:rsidRPr="007B632E">
        <w:rPr>
          <w:sz w:val="28"/>
          <w:szCs w:val="28"/>
          <w:lang w:val="en-US"/>
        </w:rPr>
        <w:t>forms casts together with Tamm-</w:t>
      </w:r>
      <w:proofErr w:type="spellStart"/>
      <w:r w:rsidRPr="007B632E">
        <w:rPr>
          <w:sz w:val="28"/>
          <w:szCs w:val="28"/>
          <w:lang w:val="en-US"/>
        </w:rPr>
        <w:t>Horsfall</w:t>
      </w:r>
      <w:proofErr w:type="spellEnd"/>
      <w:r w:rsidRPr="007B632E">
        <w:rPr>
          <w:sz w:val="28"/>
          <w:szCs w:val="28"/>
          <w:lang w:val="en-US"/>
        </w:rPr>
        <w:t xml:space="preserve"> proteins that</w:t>
      </w:r>
      <w:r>
        <w:rPr>
          <w:sz w:val="28"/>
          <w:szCs w:val="28"/>
          <w:lang w:val="en-US"/>
        </w:rPr>
        <w:t xml:space="preserve"> </w:t>
      </w:r>
      <w:r w:rsidRPr="007B632E">
        <w:rPr>
          <w:sz w:val="28"/>
          <w:szCs w:val="28"/>
          <w:lang w:val="en-US"/>
        </w:rPr>
        <w:t xml:space="preserve">occlude the tubule. If </w:t>
      </w:r>
      <w:proofErr w:type="spellStart"/>
      <w:r w:rsidRPr="007B632E">
        <w:rPr>
          <w:sz w:val="28"/>
          <w:szCs w:val="28"/>
          <w:lang w:val="en-US"/>
        </w:rPr>
        <w:t>anuria</w:t>
      </w:r>
      <w:proofErr w:type="spellEnd"/>
      <w:r w:rsidRPr="007B632E">
        <w:rPr>
          <w:sz w:val="28"/>
          <w:szCs w:val="28"/>
          <w:lang w:val="en-US"/>
        </w:rPr>
        <w:t xml:space="preserve"> does develop, it may continue for 4-8 weeks before kidney function recovers.</w:t>
      </w:r>
      <w:r>
        <w:rPr>
          <w:sz w:val="28"/>
          <w:szCs w:val="28"/>
          <w:lang w:val="en-US"/>
        </w:rPr>
        <w:t xml:space="preserve"> </w:t>
      </w:r>
      <w:r w:rsidRPr="00211EFB">
        <w:rPr>
          <w:sz w:val="28"/>
          <w:szCs w:val="28"/>
          <w:lang w:val="en-US"/>
        </w:rPr>
        <w:t xml:space="preserve">However, rhabdomyolysis-induced renal failure is reversible and most patients regain normal renal function even after 4-8 weeks of </w:t>
      </w:r>
      <w:proofErr w:type="spellStart"/>
      <w:r w:rsidRPr="00211EFB">
        <w:rPr>
          <w:sz w:val="28"/>
          <w:szCs w:val="28"/>
          <w:lang w:val="en-US"/>
        </w:rPr>
        <w:t>anuria</w:t>
      </w:r>
      <w:proofErr w:type="spellEnd"/>
      <w:r w:rsidRPr="00211EFB">
        <w:rPr>
          <w:sz w:val="28"/>
          <w:szCs w:val="28"/>
          <w:lang w:val="en-US"/>
        </w:rPr>
        <w:t xml:space="preserve"> and dialysis.</w:t>
      </w:r>
    </w:p>
    <w:p w:rsidR="00B41B23" w:rsidRPr="00280B92" w:rsidRDefault="00B41B23" w:rsidP="00F77C98">
      <w:pPr>
        <w:autoSpaceDE w:val="0"/>
        <w:autoSpaceDN w:val="0"/>
        <w:adjustRightInd w:val="0"/>
        <w:ind w:firstLine="540"/>
        <w:jc w:val="both"/>
        <w:rPr>
          <w:b/>
          <w:i/>
          <w:sz w:val="28"/>
          <w:szCs w:val="28"/>
          <w:lang w:val="en-US"/>
        </w:rPr>
      </w:pPr>
      <w:r w:rsidRPr="00280B92">
        <w:rPr>
          <w:b/>
          <w:i/>
          <w:sz w:val="28"/>
          <w:szCs w:val="28"/>
          <w:lang w:val="en-US"/>
        </w:rPr>
        <w:t>Disseminated Intravascular Coagulation (DIC)</w:t>
      </w:r>
    </w:p>
    <w:p w:rsidR="00B41B23" w:rsidRDefault="00B41B23" w:rsidP="00F77C98">
      <w:pPr>
        <w:autoSpaceDE w:val="0"/>
        <w:autoSpaceDN w:val="0"/>
        <w:adjustRightInd w:val="0"/>
        <w:ind w:firstLine="540"/>
        <w:jc w:val="both"/>
        <w:rPr>
          <w:sz w:val="28"/>
          <w:szCs w:val="28"/>
          <w:lang w:val="en-US"/>
        </w:rPr>
      </w:pPr>
      <w:r w:rsidRPr="008338C9">
        <w:rPr>
          <w:sz w:val="28"/>
          <w:szCs w:val="28"/>
          <w:lang w:val="en-US"/>
        </w:rPr>
        <w:t>By consensus, DIC is defined as "an acquired syndrome" characterized by the intravascular</w:t>
      </w:r>
      <w:r>
        <w:rPr>
          <w:sz w:val="28"/>
          <w:szCs w:val="28"/>
          <w:lang w:val="en-US"/>
        </w:rPr>
        <w:t xml:space="preserve"> </w:t>
      </w:r>
      <w:r w:rsidRPr="008338C9">
        <w:rPr>
          <w:sz w:val="28"/>
          <w:szCs w:val="28"/>
          <w:lang w:val="en-US"/>
        </w:rPr>
        <w:t>activation of coagulation with loss of localization arising from different causes.</w:t>
      </w:r>
    </w:p>
    <w:p w:rsidR="00B41B23" w:rsidRPr="00513C76" w:rsidRDefault="00B41B23" w:rsidP="00F77C98">
      <w:pPr>
        <w:pStyle w:val="a7"/>
        <w:numPr>
          <w:ilvl w:val="0"/>
          <w:numId w:val="46"/>
        </w:numPr>
        <w:autoSpaceDE w:val="0"/>
        <w:autoSpaceDN w:val="0"/>
        <w:adjustRightInd w:val="0"/>
        <w:ind w:left="0" w:firstLine="540"/>
        <w:jc w:val="both"/>
        <w:rPr>
          <w:b/>
          <w:i/>
          <w:sz w:val="28"/>
          <w:szCs w:val="28"/>
          <w:lang w:val="en-US"/>
        </w:rPr>
      </w:pPr>
      <w:r w:rsidRPr="00513C76">
        <w:rPr>
          <w:b/>
          <w:i/>
          <w:sz w:val="28"/>
          <w:szCs w:val="28"/>
          <w:lang w:val="en-US"/>
        </w:rPr>
        <w:t>I Phase</w:t>
      </w:r>
    </w:p>
    <w:p w:rsidR="00B41B23" w:rsidRPr="00513C76" w:rsidRDefault="00B41B23" w:rsidP="00F77C98">
      <w:pPr>
        <w:pStyle w:val="a7"/>
        <w:autoSpaceDE w:val="0"/>
        <w:autoSpaceDN w:val="0"/>
        <w:adjustRightInd w:val="0"/>
        <w:ind w:left="0" w:firstLine="540"/>
        <w:jc w:val="both"/>
        <w:rPr>
          <w:sz w:val="28"/>
          <w:szCs w:val="28"/>
          <w:lang w:val="en-US"/>
        </w:rPr>
      </w:pPr>
      <w:r w:rsidRPr="00513C76">
        <w:rPr>
          <w:sz w:val="28"/>
          <w:szCs w:val="28"/>
          <w:lang w:val="en-US"/>
        </w:rPr>
        <w:t xml:space="preserve">The coagulation cascade is triggered by the exposure of blood to excessive amounts of thrombotic factors (due to either mechanical tissue injury or endothelial and </w:t>
      </w:r>
      <w:proofErr w:type="spellStart"/>
      <w:r w:rsidRPr="00513C76">
        <w:rPr>
          <w:sz w:val="28"/>
          <w:szCs w:val="28"/>
          <w:lang w:val="en-US"/>
        </w:rPr>
        <w:t>monocyte</w:t>
      </w:r>
      <w:proofErr w:type="spellEnd"/>
      <w:r w:rsidRPr="00513C76">
        <w:rPr>
          <w:sz w:val="28"/>
          <w:szCs w:val="28"/>
          <w:lang w:val="en-US"/>
        </w:rPr>
        <w:t xml:space="preserve"> activation), which leads to thrombin generation. </w:t>
      </w:r>
      <w:r w:rsidRPr="00513C76">
        <w:rPr>
          <w:sz w:val="28"/>
          <w:szCs w:val="28"/>
          <w:lang w:val="en-US"/>
        </w:rPr>
        <w:lastRenderedPageBreak/>
        <w:t xml:space="preserve">Thrombin converts fibrinogen to fibrin monomers. Additionally, thrombin is a potent agonist for platelet activation and aggregation. The above-mentioned processes produce either large-vessel thrombosis or, more commonly, </w:t>
      </w:r>
      <w:proofErr w:type="spellStart"/>
      <w:r w:rsidRPr="00513C76">
        <w:rPr>
          <w:sz w:val="28"/>
          <w:szCs w:val="28"/>
          <w:lang w:val="en-US"/>
        </w:rPr>
        <w:t>microvessel</w:t>
      </w:r>
      <w:proofErr w:type="spellEnd"/>
      <w:r w:rsidRPr="00513C76">
        <w:rPr>
          <w:sz w:val="28"/>
          <w:szCs w:val="28"/>
          <w:lang w:val="en-US"/>
        </w:rPr>
        <w:t xml:space="preserve"> fibrin deposition, which can result in tissue ischemia and organ dysfunction (</w:t>
      </w:r>
      <w:r w:rsidRPr="00374C68">
        <w:rPr>
          <w:b/>
          <w:sz w:val="28"/>
          <w:szCs w:val="28"/>
          <w:lang w:val="en-US"/>
        </w:rPr>
        <w:t>sludge syndrome</w:t>
      </w:r>
      <w:r w:rsidRPr="00513C76">
        <w:rPr>
          <w:sz w:val="28"/>
          <w:szCs w:val="28"/>
          <w:lang w:val="en-US"/>
        </w:rPr>
        <w:t>).</w:t>
      </w:r>
    </w:p>
    <w:p w:rsidR="00B41B23" w:rsidRPr="00513C76" w:rsidRDefault="00B41B23" w:rsidP="00F77C98">
      <w:pPr>
        <w:pStyle w:val="a7"/>
        <w:numPr>
          <w:ilvl w:val="0"/>
          <w:numId w:val="46"/>
        </w:numPr>
        <w:autoSpaceDE w:val="0"/>
        <w:autoSpaceDN w:val="0"/>
        <w:adjustRightInd w:val="0"/>
        <w:ind w:left="0" w:firstLine="540"/>
        <w:jc w:val="both"/>
        <w:rPr>
          <w:b/>
          <w:i/>
          <w:sz w:val="28"/>
          <w:szCs w:val="28"/>
          <w:lang w:val="en-US"/>
        </w:rPr>
      </w:pPr>
      <w:r w:rsidRPr="00513C76">
        <w:rPr>
          <w:b/>
          <w:i/>
          <w:sz w:val="28"/>
          <w:szCs w:val="28"/>
          <w:lang w:val="en-US"/>
        </w:rPr>
        <w:t>II Phase</w:t>
      </w:r>
    </w:p>
    <w:p w:rsidR="00B41B23" w:rsidRPr="00513C76" w:rsidRDefault="00B41B23" w:rsidP="00F77C98">
      <w:pPr>
        <w:pStyle w:val="a7"/>
        <w:autoSpaceDE w:val="0"/>
        <w:autoSpaceDN w:val="0"/>
        <w:adjustRightInd w:val="0"/>
        <w:ind w:left="0" w:firstLine="540"/>
        <w:jc w:val="both"/>
        <w:rPr>
          <w:sz w:val="28"/>
          <w:szCs w:val="28"/>
          <w:lang w:val="en-US"/>
        </w:rPr>
      </w:pPr>
      <w:r w:rsidRPr="00513C76">
        <w:rPr>
          <w:sz w:val="28"/>
          <w:szCs w:val="28"/>
          <w:lang w:val="en-US"/>
        </w:rPr>
        <w:t xml:space="preserve">Thrombin accelerates the proteolysis and depletion of coagulation factors, including fibrinogen, and factors II, V, VIII, and X. The depletion of these factors is a function of their relatively short plasma half-lives and the rate of synthesis by the liver. Furthermore, thrombin induces endothelial cells to release t-PA, which converts </w:t>
      </w:r>
      <w:proofErr w:type="spellStart"/>
      <w:r w:rsidRPr="00513C76">
        <w:rPr>
          <w:sz w:val="28"/>
          <w:szCs w:val="28"/>
          <w:lang w:val="en-US"/>
        </w:rPr>
        <w:t>plasminogen</w:t>
      </w:r>
      <w:proofErr w:type="spellEnd"/>
      <w:r w:rsidRPr="00513C76">
        <w:rPr>
          <w:sz w:val="28"/>
          <w:szCs w:val="28"/>
          <w:lang w:val="en-US"/>
        </w:rPr>
        <w:t xml:space="preserve"> to </w:t>
      </w:r>
      <w:proofErr w:type="spellStart"/>
      <w:r w:rsidRPr="00513C76">
        <w:rPr>
          <w:sz w:val="28"/>
          <w:szCs w:val="28"/>
          <w:lang w:val="en-US"/>
        </w:rPr>
        <w:t>plasmin</w:t>
      </w:r>
      <w:proofErr w:type="spellEnd"/>
      <w:r w:rsidRPr="00513C76">
        <w:rPr>
          <w:sz w:val="28"/>
          <w:szCs w:val="28"/>
          <w:lang w:val="en-US"/>
        </w:rPr>
        <w:t xml:space="preserve"> in the presence of the newly formed fibrin monomer. This production of </w:t>
      </w:r>
      <w:proofErr w:type="spellStart"/>
      <w:r w:rsidRPr="00513C76">
        <w:rPr>
          <w:sz w:val="28"/>
          <w:szCs w:val="28"/>
          <w:lang w:val="en-US"/>
        </w:rPr>
        <w:t>plasmin</w:t>
      </w:r>
      <w:proofErr w:type="spellEnd"/>
      <w:r w:rsidRPr="00513C76">
        <w:rPr>
          <w:sz w:val="28"/>
          <w:szCs w:val="28"/>
          <w:lang w:val="en-US"/>
        </w:rPr>
        <w:t xml:space="preserve"> results in </w:t>
      </w:r>
      <w:proofErr w:type="spellStart"/>
      <w:r w:rsidRPr="00513C76">
        <w:rPr>
          <w:sz w:val="28"/>
          <w:szCs w:val="28"/>
          <w:lang w:val="en-US"/>
        </w:rPr>
        <w:t>fibrinolysis</w:t>
      </w:r>
      <w:proofErr w:type="spellEnd"/>
      <w:r w:rsidRPr="00513C76">
        <w:rPr>
          <w:sz w:val="28"/>
          <w:szCs w:val="28"/>
          <w:lang w:val="en-US"/>
        </w:rPr>
        <w:t>, which may lead to further consumption of coagulation factors, thus worsening bleeding (</w:t>
      </w:r>
      <w:r w:rsidRPr="00374C68">
        <w:rPr>
          <w:b/>
          <w:sz w:val="28"/>
          <w:szCs w:val="28"/>
          <w:lang w:val="en-US"/>
        </w:rPr>
        <w:t xml:space="preserve">consumption </w:t>
      </w:r>
      <w:proofErr w:type="spellStart"/>
      <w:r w:rsidRPr="00374C68">
        <w:rPr>
          <w:b/>
          <w:sz w:val="28"/>
          <w:szCs w:val="28"/>
          <w:lang w:val="en-US"/>
        </w:rPr>
        <w:t>coagulopathy</w:t>
      </w:r>
      <w:proofErr w:type="spellEnd"/>
      <w:r w:rsidRPr="00513C76">
        <w:rPr>
          <w:sz w:val="28"/>
          <w:szCs w:val="28"/>
          <w:lang w:val="en-US"/>
        </w:rPr>
        <w:t>).</w:t>
      </w:r>
    </w:p>
    <w:p w:rsidR="00B41B23" w:rsidRPr="00513C76" w:rsidRDefault="00B41B23" w:rsidP="00F77C98">
      <w:pPr>
        <w:pStyle w:val="a7"/>
        <w:numPr>
          <w:ilvl w:val="0"/>
          <w:numId w:val="46"/>
        </w:numPr>
        <w:autoSpaceDE w:val="0"/>
        <w:autoSpaceDN w:val="0"/>
        <w:adjustRightInd w:val="0"/>
        <w:ind w:left="0" w:firstLine="540"/>
        <w:jc w:val="both"/>
        <w:rPr>
          <w:b/>
          <w:i/>
          <w:sz w:val="28"/>
          <w:szCs w:val="28"/>
          <w:lang w:val="en-US"/>
        </w:rPr>
      </w:pPr>
      <w:r w:rsidRPr="00513C76">
        <w:rPr>
          <w:b/>
          <w:i/>
          <w:sz w:val="28"/>
          <w:szCs w:val="28"/>
          <w:lang w:val="en-US"/>
        </w:rPr>
        <w:t>III Phase</w:t>
      </w:r>
    </w:p>
    <w:p w:rsidR="00B41B23" w:rsidRPr="00513C76" w:rsidRDefault="00B41B23" w:rsidP="00F77C98">
      <w:pPr>
        <w:pStyle w:val="a7"/>
        <w:autoSpaceDE w:val="0"/>
        <w:autoSpaceDN w:val="0"/>
        <w:adjustRightInd w:val="0"/>
        <w:ind w:left="0" w:firstLine="540"/>
        <w:jc w:val="both"/>
        <w:rPr>
          <w:sz w:val="28"/>
          <w:szCs w:val="28"/>
          <w:lang w:val="en-US"/>
        </w:rPr>
      </w:pPr>
      <w:r w:rsidRPr="00513C76">
        <w:rPr>
          <w:sz w:val="28"/>
          <w:szCs w:val="28"/>
          <w:lang w:val="en-US"/>
        </w:rPr>
        <w:t xml:space="preserve">Finally, plasma levels of natural anticoagulants, including protein C and </w:t>
      </w:r>
      <w:proofErr w:type="spellStart"/>
      <w:r w:rsidRPr="00513C76">
        <w:rPr>
          <w:sz w:val="28"/>
          <w:szCs w:val="28"/>
          <w:lang w:val="en-US"/>
        </w:rPr>
        <w:t>antithrombin</w:t>
      </w:r>
      <w:proofErr w:type="spellEnd"/>
      <w:r w:rsidRPr="00513C76">
        <w:rPr>
          <w:sz w:val="28"/>
          <w:szCs w:val="28"/>
          <w:lang w:val="en-US"/>
        </w:rPr>
        <w:t xml:space="preserve"> III, are depleted during DIC and create a </w:t>
      </w:r>
      <w:r w:rsidRPr="00374C68">
        <w:rPr>
          <w:b/>
          <w:sz w:val="28"/>
          <w:szCs w:val="28"/>
          <w:lang w:val="en-US"/>
        </w:rPr>
        <w:t>long term</w:t>
      </w:r>
      <w:r w:rsidRPr="00513C76">
        <w:rPr>
          <w:sz w:val="28"/>
          <w:szCs w:val="28"/>
          <w:lang w:val="en-US"/>
        </w:rPr>
        <w:t xml:space="preserve"> </w:t>
      </w:r>
      <w:proofErr w:type="spellStart"/>
      <w:r w:rsidRPr="00374C68">
        <w:rPr>
          <w:b/>
          <w:sz w:val="28"/>
          <w:szCs w:val="28"/>
          <w:lang w:val="en-US"/>
        </w:rPr>
        <w:t>hypercoagulation</w:t>
      </w:r>
      <w:proofErr w:type="spellEnd"/>
      <w:r w:rsidRPr="00513C76">
        <w:rPr>
          <w:sz w:val="28"/>
          <w:szCs w:val="28"/>
          <w:lang w:val="en-US"/>
        </w:rPr>
        <w:t xml:space="preserve"> (to 3-4 weeks).</w:t>
      </w:r>
    </w:p>
    <w:p w:rsidR="00B41B23" w:rsidRDefault="00B41B23" w:rsidP="00F77C98">
      <w:pPr>
        <w:autoSpaceDE w:val="0"/>
        <w:autoSpaceDN w:val="0"/>
        <w:adjustRightInd w:val="0"/>
        <w:ind w:firstLine="540"/>
        <w:jc w:val="both"/>
        <w:rPr>
          <w:sz w:val="28"/>
          <w:szCs w:val="28"/>
          <w:lang w:val="en-US"/>
        </w:rPr>
      </w:pPr>
    </w:p>
    <w:p w:rsidR="00B41B23" w:rsidRPr="00015973" w:rsidRDefault="00B41B23" w:rsidP="00F77C98">
      <w:pPr>
        <w:shd w:val="clear" w:color="auto" w:fill="FFFFFF"/>
        <w:autoSpaceDE w:val="0"/>
        <w:autoSpaceDN w:val="0"/>
        <w:adjustRightInd w:val="0"/>
        <w:ind w:firstLine="540"/>
        <w:jc w:val="both"/>
        <w:rPr>
          <w:b/>
          <w:i/>
          <w:color w:val="000000"/>
          <w:sz w:val="28"/>
          <w:szCs w:val="28"/>
          <w:lang w:val="en-US" w:eastAsia="en-US"/>
        </w:rPr>
      </w:pPr>
      <w:proofErr w:type="gramStart"/>
      <w:r w:rsidRPr="00015973">
        <w:rPr>
          <w:b/>
          <w:i/>
          <w:color w:val="000000"/>
          <w:sz w:val="28"/>
          <w:szCs w:val="28"/>
          <w:lang w:val="en-US" w:eastAsia="en-US"/>
        </w:rPr>
        <w:t xml:space="preserve">Stage of </w:t>
      </w:r>
      <w:r w:rsidRPr="00B97980">
        <w:rPr>
          <w:b/>
          <w:i/>
          <w:color w:val="000000"/>
          <w:sz w:val="28"/>
          <w:szCs w:val="28"/>
          <w:lang w:val="en-US" w:eastAsia="en-US"/>
        </w:rPr>
        <w:t>traumati</w:t>
      </w:r>
      <w:r>
        <w:rPr>
          <w:b/>
          <w:i/>
          <w:color w:val="000000"/>
          <w:sz w:val="28"/>
          <w:szCs w:val="28"/>
          <w:lang w:val="en-US" w:eastAsia="en-US"/>
        </w:rPr>
        <w:t>c</w:t>
      </w:r>
      <w:r w:rsidRPr="00B97980">
        <w:rPr>
          <w:b/>
          <w:i/>
          <w:color w:val="000000"/>
          <w:sz w:val="28"/>
          <w:szCs w:val="28"/>
          <w:lang w:val="en-US" w:eastAsia="en-US"/>
        </w:rPr>
        <w:t xml:space="preserve"> disease</w:t>
      </w:r>
      <w:r w:rsidRPr="00015973">
        <w:rPr>
          <w:b/>
          <w:i/>
          <w:color w:val="000000"/>
          <w:sz w:val="28"/>
          <w:szCs w:val="28"/>
          <w:lang w:val="en-US" w:eastAsia="en-US"/>
        </w:rPr>
        <w:t xml:space="preserve"> development.</w:t>
      </w:r>
      <w:proofErr w:type="gramEnd"/>
    </w:p>
    <w:p w:rsidR="00B41B23" w:rsidRPr="004132D1" w:rsidRDefault="00B41B23" w:rsidP="00F77C98">
      <w:pPr>
        <w:pStyle w:val="a7"/>
        <w:numPr>
          <w:ilvl w:val="0"/>
          <w:numId w:val="45"/>
        </w:numPr>
        <w:shd w:val="clear" w:color="auto" w:fill="FFFFFF"/>
        <w:autoSpaceDE w:val="0"/>
        <w:autoSpaceDN w:val="0"/>
        <w:adjustRightInd w:val="0"/>
        <w:ind w:left="0" w:firstLine="540"/>
        <w:jc w:val="both"/>
        <w:rPr>
          <w:color w:val="000000"/>
          <w:sz w:val="28"/>
          <w:szCs w:val="28"/>
          <w:lang w:val="en-US" w:eastAsia="en-US"/>
        </w:rPr>
      </w:pPr>
      <w:r w:rsidRPr="004132D1">
        <w:rPr>
          <w:color w:val="000000"/>
          <w:sz w:val="28"/>
          <w:szCs w:val="28"/>
          <w:lang w:val="en-US" w:eastAsia="en-US"/>
        </w:rPr>
        <w:t xml:space="preserve">Stage I - Initial (early) stage (shock, </w:t>
      </w:r>
      <w:r>
        <w:rPr>
          <w:sz w:val="28"/>
          <w:szCs w:val="28"/>
          <w:lang w:val="en-US"/>
        </w:rPr>
        <w:t>I</w:t>
      </w:r>
      <w:r w:rsidRPr="004132D1">
        <w:rPr>
          <w:sz w:val="28"/>
          <w:szCs w:val="28"/>
          <w:lang w:val="en-US"/>
        </w:rPr>
        <w:t xml:space="preserve"> Phase </w:t>
      </w:r>
      <w:r>
        <w:rPr>
          <w:sz w:val="28"/>
          <w:szCs w:val="28"/>
          <w:lang w:val="en-US"/>
        </w:rPr>
        <w:t>of the d</w:t>
      </w:r>
      <w:r w:rsidRPr="00B62346">
        <w:rPr>
          <w:sz w:val="28"/>
          <w:szCs w:val="28"/>
          <w:lang w:val="en-US"/>
        </w:rPr>
        <w:t xml:space="preserve">isseminated </w:t>
      </w:r>
      <w:r>
        <w:rPr>
          <w:sz w:val="28"/>
          <w:szCs w:val="28"/>
          <w:lang w:val="en-US"/>
        </w:rPr>
        <w:t>i</w:t>
      </w:r>
      <w:r w:rsidRPr="00B62346">
        <w:rPr>
          <w:sz w:val="28"/>
          <w:szCs w:val="28"/>
          <w:lang w:val="en-US"/>
        </w:rPr>
        <w:t xml:space="preserve">ntravascular </w:t>
      </w:r>
      <w:r>
        <w:rPr>
          <w:sz w:val="28"/>
          <w:szCs w:val="28"/>
          <w:lang w:val="en-US"/>
        </w:rPr>
        <w:t>c</w:t>
      </w:r>
      <w:r w:rsidRPr="00B62346">
        <w:rPr>
          <w:sz w:val="28"/>
          <w:szCs w:val="28"/>
          <w:lang w:val="en-US"/>
        </w:rPr>
        <w:t>oagulation</w:t>
      </w:r>
      <w:r>
        <w:rPr>
          <w:sz w:val="28"/>
          <w:szCs w:val="28"/>
          <w:lang w:val="en-US"/>
        </w:rPr>
        <w:t xml:space="preserve"> (DIC), I phase of a</w:t>
      </w:r>
      <w:r w:rsidRPr="007B632E">
        <w:rPr>
          <w:sz w:val="28"/>
          <w:szCs w:val="28"/>
          <w:lang w:val="en-US"/>
        </w:rPr>
        <w:t>cute renal failure (ARF)</w:t>
      </w:r>
      <w:r>
        <w:rPr>
          <w:sz w:val="28"/>
          <w:szCs w:val="28"/>
          <w:lang w:val="en-US"/>
        </w:rPr>
        <w:t>)</w:t>
      </w:r>
    </w:p>
    <w:p w:rsidR="00B41B23" w:rsidRPr="004132D1" w:rsidRDefault="00B41B23" w:rsidP="00F77C98">
      <w:pPr>
        <w:pStyle w:val="a7"/>
        <w:numPr>
          <w:ilvl w:val="0"/>
          <w:numId w:val="45"/>
        </w:numPr>
        <w:shd w:val="clear" w:color="auto" w:fill="FFFFFF"/>
        <w:autoSpaceDE w:val="0"/>
        <w:autoSpaceDN w:val="0"/>
        <w:adjustRightInd w:val="0"/>
        <w:ind w:left="0" w:firstLine="540"/>
        <w:jc w:val="both"/>
        <w:rPr>
          <w:color w:val="000000"/>
          <w:sz w:val="28"/>
          <w:szCs w:val="28"/>
          <w:lang w:val="en-US" w:eastAsia="en-US"/>
        </w:rPr>
      </w:pPr>
      <w:r w:rsidRPr="004132D1">
        <w:rPr>
          <w:color w:val="000000"/>
          <w:sz w:val="28"/>
          <w:szCs w:val="28"/>
          <w:lang w:val="en-US" w:eastAsia="en-US"/>
        </w:rPr>
        <w:t>Stage II – Intermediate</w:t>
      </w:r>
      <w:r w:rsidR="00465C95">
        <w:rPr>
          <w:color w:val="000000"/>
          <w:sz w:val="28"/>
          <w:szCs w:val="28"/>
          <w:lang w:val="en-US" w:eastAsia="en-US"/>
        </w:rPr>
        <w:t xml:space="preserve"> stage</w:t>
      </w:r>
      <w:r>
        <w:rPr>
          <w:color w:val="000000"/>
          <w:sz w:val="28"/>
          <w:szCs w:val="28"/>
          <w:lang w:val="en-US" w:eastAsia="en-US"/>
        </w:rPr>
        <w:t xml:space="preserve"> (rhabdomyolysis, </w:t>
      </w:r>
      <w:r>
        <w:rPr>
          <w:sz w:val="28"/>
          <w:szCs w:val="28"/>
          <w:lang w:val="en-US"/>
        </w:rPr>
        <w:t xml:space="preserve">II phase of </w:t>
      </w:r>
      <w:r w:rsidRPr="007B632E">
        <w:rPr>
          <w:sz w:val="28"/>
          <w:szCs w:val="28"/>
          <w:lang w:val="en-US"/>
        </w:rPr>
        <w:t>ARF</w:t>
      </w:r>
      <w:r>
        <w:rPr>
          <w:sz w:val="28"/>
          <w:szCs w:val="28"/>
          <w:lang w:val="en-US"/>
        </w:rPr>
        <w:t xml:space="preserve"> and DIC</w:t>
      </w:r>
      <w:r w:rsidRPr="007B632E">
        <w:rPr>
          <w:sz w:val="28"/>
          <w:szCs w:val="28"/>
          <w:lang w:val="en-US"/>
        </w:rPr>
        <w:t>)</w:t>
      </w:r>
    </w:p>
    <w:p w:rsidR="00B41B23" w:rsidRDefault="00B41B23" w:rsidP="00F77C98">
      <w:pPr>
        <w:pStyle w:val="a7"/>
        <w:numPr>
          <w:ilvl w:val="0"/>
          <w:numId w:val="45"/>
        </w:numPr>
        <w:shd w:val="clear" w:color="auto" w:fill="FFFFFF"/>
        <w:autoSpaceDE w:val="0"/>
        <w:autoSpaceDN w:val="0"/>
        <w:adjustRightInd w:val="0"/>
        <w:ind w:left="0" w:firstLine="540"/>
        <w:jc w:val="both"/>
        <w:rPr>
          <w:color w:val="000000"/>
          <w:sz w:val="28"/>
          <w:szCs w:val="28"/>
          <w:lang w:val="en-US" w:eastAsia="en-US"/>
        </w:rPr>
      </w:pPr>
      <w:r>
        <w:rPr>
          <w:color w:val="000000"/>
          <w:sz w:val="28"/>
          <w:szCs w:val="28"/>
          <w:lang w:val="en-US" w:eastAsia="en-US"/>
        </w:rPr>
        <w:t>S</w:t>
      </w:r>
      <w:r w:rsidRPr="004132D1">
        <w:rPr>
          <w:color w:val="000000"/>
          <w:sz w:val="28"/>
          <w:szCs w:val="28"/>
          <w:lang w:val="en-US" w:eastAsia="en-US"/>
        </w:rPr>
        <w:t>tage III</w:t>
      </w:r>
      <w:r>
        <w:rPr>
          <w:color w:val="000000"/>
          <w:sz w:val="28"/>
          <w:szCs w:val="28"/>
          <w:lang w:val="en-US" w:eastAsia="en-US"/>
        </w:rPr>
        <w:t xml:space="preserve"> -</w:t>
      </w:r>
      <w:r w:rsidRPr="004132D1">
        <w:rPr>
          <w:color w:val="000000"/>
          <w:sz w:val="28"/>
          <w:szCs w:val="28"/>
          <w:lang w:val="en-US" w:eastAsia="en-US"/>
        </w:rPr>
        <w:t xml:space="preserve"> Late (advanced) stage </w:t>
      </w:r>
      <w:r>
        <w:rPr>
          <w:color w:val="000000"/>
          <w:sz w:val="28"/>
          <w:szCs w:val="28"/>
          <w:lang w:val="en-US" w:eastAsia="en-US"/>
        </w:rPr>
        <w:t>(secondary immunodeficiency, s</w:t>
      </w:r>
      <w:r>
        <w:rPr>
          <w:sz w:val="28"/>
          <w:szCs w:val="28"/>
          <w:lang w:val="en-US"/>
        </w:rPr>
        <w:t xml:space="preserve">eptic disorder, III phase of </w:t>
      </w:r>
      <w:r w:rsidRPr="007B632E">
        <w:rPr>
          <w:sz w:val="28"/>
          <w:szCs w:val="28"/>
          <w:lang w:val="en-US"/>
        </w:rPr>
        <w:t>ARF</w:t>
      </w:r>
      <w:r>
        <w:rPr>
          <w:sz w:val="28"/>
          <w:szCs w:val="28"/>
          <w:lang w:val="en-US"/>
        </w:rPr>
        <w:t xml:space="preserve"> and DIC)</w:t>
      </w:r>
    </w:p>
    <w:p w:rsidR="00B41B23" w:rsidRPr="004132D1" w:rsidRDefault="00B41B23" w:rsidP="00F77C98">
      <w:pPr>
        <w:pStyle w:val="a7"/>
        <w:numPr>
          <w:ilvl w:val="0"/>
          <w:numId w:val="45"/>
        </w:numPr>
        <w:shd w:val="clear" w:color="auto" w:fill="FFFFFF"/>
        <w:autoSpaceDE w:val="0"/>
        <w:autoSpaceDN w:val="0"/>
        <w:adjustRightInd w:val="0"/>
        <w:ind w:left="0" w:firstLine="540"/>
        <w:jc w:val="both"/>
        <w:rPr>
          <w:color w:val="000000"/>
          <w:sz w:val="28"/>
          <w:szCs w:val="28"/>
          <w:lang w:val="en-US" w:eastAsia="en-US"/>
        </w:rPr>
      </w:pPr>
      <w:r>
        <w:rPr>
          <w:color w:val="000000"/>
          <w:sz w:val="28"/>
          <w:szCs w:val="28"/>
          <w:lang w:val="en-US" w:eastAsia="en-US"/>
        </w:rPr>
        <w:t>S</w:t>
      </w:r>
      <w:r w:rsidRPr="004132D1">
        <w:rPr>
          <w:color w:val="000000"/>
          <w:sz w:val="28"/>
          <w:szCs w:val="28"/>
          <w:lang w:val="en-US" w:eastAsia="en-US"/>
        </w:rPr>
        <w:t>tage I</w:t>
      </w:r>
      <w:r>
        <w:rPr>
          <w:color w:val="000000"/>
          <w:sz w:val="28"/>
          <w:szCs w:val="28"/>
          <w:lang w:val="en-US" w:eastAsia="en-US"/>
        </w:rPr>
        <w:t>V – Recovery.</w:t>
      </w:r>
    </w:p>
    <w:p w:rsidR="00B41B23" w:rsidRPr="00133336" w:rsidRDefault="00B41B23" w:rsidP="00F77C98">
      <w:pPr>
        <w:autoSpaceDE w:val="0"/>
        <w:autoSpaceDN w:val="0"/>
        <w:adjustRightInd w:val="0"/>
        <w:ind w:firstLine="540"/>
        <w:jc w:val="both"/>
        <w:rPr>
          <w:b/>
          <w:i/>
          <w:sz w:val="28"/>
          <w:szCs w:val="28"/>
          <w:lang w:val="en-US"/>
        </w:rPr>
      </w:pPr>
      <w:r w:rsidRPr="00133336">
        <w:rPr>
          <w:b/>
          <w:i/>
          <w:sz w:val="28"/>
          <w:szCs w:val="28"/>
          <w:lang w:val="en-US"/>
        </w:rPr>
        <w:t>Signs and Symptoms</w:t>
      </w:r>
    </w:p>
    <w:p w:rsidR="00B41B23" w:rsidRDefault="00B41B23" w:rsidP="00F77C98">
      <w:pPr>
        <w:autoSpaceDE w:val="0"/>
        <w:autoSpaceDN w:val="0"/>
        <w:adjustRightInd w:val="0"/>
        <w:ind w:firstLine="540"/>
        <w:jc w:val="both"/>
        <w:rPr>
          <w:sz w:val="28"/>
          <w:szCs w:val="28"/>
          <w:lang w:val="en-US"/>
        </w:rPr>
      </w:pPr>
      <w:r w:rsidRPr="007B632E">
        <w:rPr>
          <w:sz w:val="28"/>
          <w:szCs w:val="28"/>
          <w:lang w:val="en-US"/>
        </w:rPr>
        <w:t>Depending on the nature of injury, local signs</w:t>
      </w:r>
      <w:r>
        <w:rPr>
          <w:sz w:val="28"/>
          <w:szCs w:val="28"/>
          <w:lang w:val="en-US"/>
        </w:rPr>
        <w:t xml:space="preserve"> </w:t>
      </w:r>
      <w:r w:rsidRPr="007B632E">
        <w:rPr>
          <w:sz w:val="28"/>
          <w:szCs w:val="28"/>
          <w:lang w:val="en-US"/>
        </w:rPr>
        <w:t>will reflect severity of damage to muscle tissue. In direct</w:t>
      </w:r>
      <w:r>
        <w:rPr>
          <w:sz w:val="28"/>
          <w:szCs w:val="28"/>
          <w:lang w:val="en-US"/>
        </w:rPr>
        <w:t xml:space="preserve"> </w:t>
      </w:r>
      <w:r w:rsidRPr="007B632E">
        <w:rPr>
          <w:sz w:val="28"/>
          <w:szCs w:val="28"/>
          <w:lang w:val="en-US"/>
        </w:rPr>
        <w:t>crush of a limb as well as in blunt or penetrating injury,</w:t>
      </w:r>
      <w:r>
        <w:rPr>
          <w:sz w:val="28"/>
          <w:szCs w:val="28"/>
          <w:lang w:val="en-US"/>
        </w:rPr>
        <w:t xml:space="preserve"> </w:t>
      </w:r>
      <w:r w:rsidRPr="007B632E">
        <w:rPr>
          <w:sz w:val="28"/>
          <w:szCs w:val="28"/>
          <w:lang w:val="en-US"/>
        </w:rPr>
        <w:t>all components of tissue should be considered: bone,</w:t>
      </w:r>
      <w:r>
        <w:rPr>
          <w:sz w:val="28"/>
          <w:szCs w:val="28"/>
          <w:lang w:val="en-US"/>
        </w:rPr>
        <w:t xml:space="preserve"> </w:t>
      </w:r>
      <w:r w:rsidRPr="007B632E">
        <w:rPr>
          <w:sz w:val="28"/>
          <w:szCs w:val="28"/>
          <w:lang w:val="en-US"/>
        </w:rPr>
        <w:t>bloo</w:t>
      </w:r>
      <w:r>
        <w:rPr>
          <w:sz w:val="28"/>
          <w:szCs w:val="28"/>
          <w:lang w:val="en-US"/>
        </w:rPr>
        <w:t>d vessels, nerves, and muscles.</w:t>
      </w:r>
    </w:p>
    <w:p w:rsidR="00B41B23" w:rsidRDefault="00B41B23" w:rsidP="00F77C98">
      <w:pPr>
        <w:autoSpaceDE w:val="0"/>
        <w:autoSpaceDN w:val="0"/>
        <w:adjustRightInd w:val="0"/>
        <w:ind w:firstLine="540"/>
        <w:jc w:val="both"/>
        <w:rPr>
          <w:sz w:val="28"/>
          <w:szCs w:val="28"/>
          <w:lang w:val="en-US"/>
        </w:rPr>
      </w:pPr>
      <w:r w:rsidRPr="007B632E">
        <w:rPr>
          <w:sz w:val="28"/>
          <w:szCs w:val="28"/>
          <w:lang w:val="en-US"/>
        </w:rPr>
        <w:t xml:space="preserve">Bleeding, hematoma, edema, ischemia, pain, </w:t>
      </w:r>
      <w:proofErr w:type="spellStart"/>
      <w:r w:rsidRPr="007B632E">
        <w:rPr>
          <w:sz w:val="28"/>
          <w:szCs w:val="28"/>
          <w:lang w:val="en-US"/>
        </w:rPr>
        <w:t>paresthesia</w:t>
      </w:r>
      <w:proofErr w:type="spellEnd"/>
      <w:r w:rsidRPr="007B632E">
        <w:rPr>
          <w:sz w:val="28"/>
          <w:szCs w:val="28"/>
          <w:lang w:val="en-US"/>
        </w:rPr>
        <w:t>, and paralysis</w:t>
      </w:r>
      <w:r>
        <w:rPr>
          <w:sz w:val="28"/>
          <w:szCs w:val="28"/>
          <w:lang w:val="en-US"/>
        </w:rPr>
        <w:t xml:space="preserve"> </w:t>
      </w:r>
      <w:r w:rsidRPr="007B632E">
        <w:rPr>
          <w:sz w:val="28"/>
          <w:szCs w:val="28"/>
          <w:lang w:val="en-US"/>
        </w:rPr>
        <w:t>may all coexist. Severe edema may lead to compartment</w:t>
      </w:r>
      <w:r>
        <w:rPr>
          <w:sz w:val="28"/>
          <w:szCs w:val="28"/>
          <w:lang w:val="en-US"/>
        </w:rPr>
        <w:t xml:space="preserve"> </w:t>
      </w:r>
      <w:r w:rsidRPr="007B632E">
        <w:rPr>
          <w:sz w:val="28"/>
          <w:szCs w:val="28"/>
          <w:lang w:val="en-US"/>
        </w:rPr>
        <w:t>syndrome that further aggravates muscle damage.</w:t>
      </w:r>
    </w:p>
    <w:p w:rsidR="00B41B23" w:rsidRDefault="00B41B23" w:rsidP="00F77C98">
      <w:pPr>
        <w:autoSpaceDE w:val="0"/>
        <w:autoSpaceDN w:val="0"/>
        <w:adjustRightInd w:val="0"/>
        <w:ind w:firstLine="540"/>
        <w:jc w:val="both"/>
        <w:rPr>
          <w:sz w:val="28"/>
          <w:szCs w:val="28"/>
          <w:lang w:val="en-US"/>
        </w:rPr>
      </w:pPr>
      <w:r w:rsidRPr="007B632E">
        <w:rPr>
          <w:sz w:val="28"/>
          <w:szCs w:val="28"/>
          <w:lang w:val="en-US"/>
        </w:rPr>
        <w:t>Muscle disruption leads to spillage of</w:t>
      </w:r>
      <w:r>
        <w:rPr>
          <w:sz w:val="28"/>
          <w:szCs w:val="28"/>
          <w:lang w:val="en-US"/>
        </w:rPr>
        <w:t xml:space="preserve"> </w:t>
      </w:r>
      <w:r w:rsidRPr="007B632E">
        <w:rPr>
          <w:sz w:val="28"/>
          <w:szCs w:val="28"/>
          <w:lang w:val="en-US"/>
        </w:rPr>
        <w:t xml:space="preserve">potassium, phosphate, </w:t>
      </w:r>
      <w:proofErr w:type="spellStart"/>
      <w:r w:rsidRPr="007B632E">
        <w:rPr>
          <w:sz w:val="28"/>
          <w:szCs w:val="28"/>
          <w:lang w:val="en-US"/>
        </w:rPr>
        <w:t>urates</w:t>
      </w:r>
      <w:proofErr w:type="spellEnd"/>
      <w:r w:rsidRPr="007B632E">
        <w:rPr>
          <w:sz w:val="28"/>
          <w:szCs w:val="28"/>
          <w:lang w:val="en-US"/>
        </w:rPr>
        <w:t xml:space="preserve">, </w:t>
      </w:r>
      <w:proofErr w:type="spellStart"/>
      <w:r w:rsidRPr="00CA1A9F">
        <w:rPr>
          <w:sz w:val="28"/>
          <w:szCs w:val="28"/>
          <w:lang w:val="en-US"/>
        </w:rPr>
        <w:t>creatine</w:t>
      </w:r>
      <w:proofErr w:type="spellEnd"/>
      <w:r w:rsidRPr="00CA1A9F">
        <w:rPr>
          <w:sz w:val="28"/>
          <w:szCs w:val="28"/>
          <w:lang w:val="en-US"/>
        </w:rPr>
        <w:t xml:space="preserve"> </w:t>
      </w:r>
      <w:proofErr w:type="spellStart"/>
      <w:r w:rsidRPr="00CA1A9F">
        <w:rPr>
          <w:sz w:val="28"/>
          <w:szCs w:val="28"/>
          <w:lang w:val="en-US"/>
        </w:rPr>
        <w:t>phosphokinase</w:t>
      </w:r>
      <w:proofErr w:type="spellEnd"/>
      <w:r w:rsidRPr="00CA1A9F">
        <w:rPr>
          <w:sz w:val="28"/>
          <w:szCs w:val="28"/>
          <w:lang w:val="en-US"/>
        </w:rPr>
        <w:t xml:space="preserve"> enzyme (CPK)</w:t>
      </w:r>
      <w:r w:rsidRPr="007B632E">
        <w:rPr>
          <w:sz w:val="28"/>
          <w:szCs w:val="28"/>
          <w:lang w:val="en-US"/>
        </w:rPr>
        <w:t xml:space="preserve">, and </w:t>
      </w:r>
      <w:proofErr w:type="spellStart"/>
      <w:r w:rsidRPr="007B632E">
        <w:rPr>
          <w:sz w:val="28"/>
          <w:szCs w:val="28"/>
          <w:lang w:val="en-US"/>
        </w:rPr>
        <w:t>myoglobin</w:t>
      </w:r>
      <w:proofErr w:type="spellEnd"/>
      <w:r>
        <w:rPr>
          <w:sz w:val="28"/>
          <w:szCs w:val="28"/>
          <w:lang w:val="en-US"/>
        </w:rPr>
        <w:t xml:space="preserve"> into the blood stream.</w:t>
      </w:r>
    </w:p>
    <w:p w:rsidR="00B41B23" w:rsidRDefault="00B41B23" w:rsidP="00F77C98">
      <w:pPr>
        <w:autoSpaceDE w:val="0"/>
        <w:autoSpaceDN w:val="0"/>
        <w:adjustRightInd w:val="0"/>
        <w:ind w:firstLine="540"/>
        <w:jc w:val="both"/>
        <w:rPr>
          <w:sz w:val="28"/>
          <w:szCs w:val="28"/>
          <w:lang w:val="en-US"/>
        </w:rPr>
      </w:pPr>
      <w:r w:rsidRPr="007B632E">
        <w:rPr>
          <w:sz w:val="28"/>
          <w:szCs w:val="28"/>
          <w:lang w:val="en-US"/>
        </w:rPr>
        <w:t xml:space="preserve">Severe </w:t>
      </w:r>
      <w:proofErr w:type="spellStart"/>
      <w:r w:rsidRPr="007B632E">
        <w:rPr>
          <w:sz w:val="28"/>
          <w:szCs w:val="28"/>
          <w:lang w:val="en-US"/>
        </w:rPr>
        <w:t>hyperkalemia</w:t>
      </w:r>
      <w:proofErr w:type="spellEnd"/>
      <w:r w:rsidRPr="007B632E">
        <w:rPr>
          <w:sz w:val="28"/>
          <w:szCs w:val="28"/>
          <w:lang w:val="en-US"/>
        </w:rPr>
        <w:t xml:space="preserve"> may lead</w:t>
      </w:r>
      <w:r>
        <w:rPr>
          <w:sz w:val="28"/>
          <w:szCs w:val="28"/>
          <w:lang w:val="en-US"/>
        </w:rPr>
        <w:t xml:space="preserve"> </w:t>
      </w:r>
      <w:r w:rsidRPr="007B632E">
        <w:rPr>
          <w:sz w:val="28"/>
          <w:szCs w:val="28"/>
          <w:lang w:val="en-US"/>
        </w:rPr>
        <w:t>to cardiac arrhythmia and even cardiac arrest.</w:t>
      </w:r>
    </w:p>
    <w:p w:rsidR="00B41B23" w:rsidRPr="00C95834" w:rsidRDefault="00B41B23" w:rsidP="00F77C98">
      <w:pPr>
        <w:autoSpaceDE w:val="0"/>
        <w:autoSpaceDN w:val="0"/>
        <w:adjustRightInd w:val="0"/>
        <w:ind w:firstLine="540"/>
        <w:jc w:val="both"/>
        <w:rPr>
          <w:sz w:val="28"/>
          <w:szCs w:val="28"/>
          <w:lang w:val="en-US"/>
        </w:rPr>
      </w:pPr>
      <w:proofErr w:type="spellStart"/>
      <w:r w:rsidRPr="007B632E">
        <w:rPr>
          <w:sz w:val="28"/>
          <w:szCs w:val="28"/>
          <w:lang w:val="en-US"/>
        </w:rPr>
        <w:t>Myoglobinemia</w:t>
      </w:r>
      <w:proofErr w:type="spellEnd"/>
      <w:r w:rsidRPr="007B632E">
        <w:rPr>
          <w:sz w:val="28"/>
          <w:szCs w:val="28"/>
          <w:lang w:val="en-US"/>
        </w:rPr>
        <w:t xml:space="preserve"> may lead to renal tubular obstruction</w:t>
      </w:r>
      <w:r>
        <w:rPr>
          <w:sz w:val="28"/>
          <w:szCs w:val="28"/>
          <w:lang w:val="en-US"/>
        </w:rPr>
        <w:t xml:space="preserve"> </w:t>
      </w:r>
      <w:r w:rsidRPr="007B632E">
        <w:rPr>
          <w:sz w:val="28"/>
          <w:szCs w:val="28"/>
          <w:lang w:val="en-US"/>
        </w:rPr>
        <w:t xml:space="preserve">and acute renal failure. Typically, dark red urine is produced followed by </w:t>
      </w:r>
      <w:proofErr w:type="spellStart"/>
      <w:r w:rsidRPr="007B632E">
        <w:rPr>
          <w:sz w:val="28"/>
          <w:szCs w:val="28"/>
          <w:lang w:val="en-US"/>
        </w:rPr>
        <w:t>oliguria</w:t>
      </w:r>
      <w:proofErr w:type="spellEnd"/>
      <w:r w:rsidRPr="007B632E">
        <w:rPr>
          <w:sz w:val="28"/>
          <w:szCs w:val="28"/>
          <w:lang w:val="en-US"/>
        </w:rPr>
        <w:t xml:space="preserve"> and </w:t>
      </w:r>
      <w:proofErr w:type="spellStart"/>
      <w:r w:rsidRPr="007B632E">
        <w:rPr>
          <w:sz w:val="28"/>
          <w:szCs w:val="28"/>
          <w:lang w:val="en-US"/>
        </w:rPr>
        <w:t>anuria</w:t>
      </w:r>
      <w:proofErr w:type="spellEnd"/>
      <w:r w:rsidRPr="007B632E">
        <w:rPr>
          <w:sz w:val="28"/>
          <w:szCs w:val="28"/>
          <w:lang w:val="en-US"/>
        </w:rPr>
        <w:t>. Blood</w:t>
      </w:r>
      <w:r w:rsidRPr="00C95834">
        <w:rPr>
          <w:sz w:val="28"/>
          <w:szCs w:val="28"/>
          <w:lang w:val="en-US"/>
        </w:rPr>
        <w:t xml:space="preserve"> </w:t>
      </w:r>
      <w:proofErr w:type="spellStart"/>
      <w:r w:rsidRPr="007B632E">
        <w:rPr>
          <w:sz w:val="28"/>
          <w:szCs w:val="28"/>
          <w:lang w:val="en-US"/>
        </w:rPr>
        <w:t>creatinine</w:t>
      </w:r>
      <w:proofErr w:type="spellEnd"/>
      <w:r w:rsidRPr="00C95834">
        <w:rPr>
          <w:sz w:val="28"/>
          <w:szCs w:val="28"/>
          <w:lang w:val="en-US"/>
        </w:rPr>
        <w:t xml:space="preserve"> </w:t>
      </w:r>
      <w:r w:rsidRPr="007B632E">
        <w:rPr>
          <w:sz w:val="28"/>
          <w:szCs w:val="28"/>
          <w:lang w:val="en-US"/>
        </w:rPr>
        <w:t>level</w:t>
      </w:r>
      <w:r w:rsidRPr="00C95834">
        <w:rPr>
          <w:sz w:val="28"/>
          <w:szCs w:val="28"/>
          <w:lang w:val="en-US"/>
        </w:rPr>
        <w:t xml:space="preserve"> </w:t>
      </w:r>
      <w:r w:rsidRPr="007B632E">
        <w:rPr>
          <w:sz w:val="28"/>
          <w:szCs w:val="28"/>
          <w:lang w:val="en-US"/>
        </w:rPr>
        <w:t>rises</w:t>
      </w:r>
      <w:r w:rsidRPr="00C95834">
        <w:rPr>
          <w:sz w:val="28"/>
          <w:szCs w:val="28"/>
          <w:lang w:val="en-US"/>
        </w:rPr>
        <w:t xml:space="preserve"> </w:t>
      </w:r>
      <w:r w:rsidRPr="007B632E">
        <w:rPr>
          <w:sz w:val="28"/>
          <w:szCs w:val="28"/>
          <w:lang w:val="en-US"/>
        </w:rPr>
        <w:t>sharply</w:t>
      </w:r>
      <w:r w:rsidRPr="00C95834">
        <w:rPr>
          <w:sz w:val="28"/>
          <w:szCs w:val="28"/>
          <w:lang w:val="en-US"/>
        </w:rPr>
        <w:t>.</w:t>
      </w:r>
    </w:p>
    <w:p w:rsidR="00B41B23" w:rsidRPr="00C95834" w:rsidRDefault="00B41B23" w:rsidP="00F77C98">
      <w:pPr>
        <w:autoSpaceDE w:val="0"/>
        <w:autoSpaceDN w:val="0"/>
        <w:adjustRightInd w:val="0"/>
        <w:ind w:firstLine="540"/>
        <w:jc w:val="both"/>
        <w:rPr>
          <w:sz w:val="28"/>
          <w:szCs w:val="28"/>
          <w:lang w:val="en-US"/>
        </w:rPr>
      </w:pPr>
    </w:p>
    <w:p w:rsidR="00B41B23" w:rsidRPr="00015973" w:rsidRDefault="00B41B23" w:rsidP="00F77C98">
      <w:pPr>
        <w:ind w:firstLine="540"/>
        <w:jc w:val="both"/>
        <w:rPr>
          <w:b/>
          <w:i/>
          <w:sz w:val="28"/>
          <w:szCs w:val="28"/>
          <w:lang w:val="en-US"/>
        </w:rPr>
      </w:pPr>
      <w:r w:rsidRPr="00015973">
        <w:rPr>
          <w:b/>
          <w:i/>
          <w:sz w:val="28"/>
          <w:szCs w:val="28"/>
          <w:lang w:val="en-US"/>
        </w:rPr>
        <w:lastRenderedPageBreak/>
        <w:t>Prevention</w:t>
      </w:r>
    </w:p>
    <w:p w:rsidR="00B41B23" w:rsidRPr="007B632E" w:rsidRDefault="00B41B23" w:rsidP="00F77C98">
      <w:pPr>
        <w:ind w:firstLine="540"/>
        <w:jc w:val="both"/>
        <w:rPr>
          <w:sz w:val="28"/>
          <w:szCs w:val="28"/>
          <w:lang w:val="en-US"/>
        </w:rPr>
      </w:pPr>
      <w:r w:rsidRPr="007B632E">
        <w:rPr>
          <w:sz w:val="28"/>
          <w:szCs w:val="28"/>
          <w:lang w:val="en-US"/>
        </w:rPr>
        <w:t>Once severe muscle injury has occurred it is of paramount importance to prevent secondary injury. Early</w:t>
      </w:r>
      <w:r>
        <w:rPr>
          <w:sz w:val="28"/>
          <w:szCs w:val="28"/>
          <w:lang w:val="en-US"/>
        </w:rPr>
        <w:t xml:space="preserve"> </w:t>
      </w:r>
      <w:r w:rsidRPr="007B632E">
        <w:rPr>
          <w:sz w:val="28"/>
          <w:szCs w:val="28"/>
          <w:lang w:val="en-US"/>
        </w:rPr>
        <w:t>reperfusion and early recognition and treatment of</w:t>
      </w:r>
      <w:r>
        <w:rPr>
          <w:sz w:val="28"/>
          <w:szCs w:val="28"/>
          <w:lang w:val="en-US"/>
        </w:rPr>
        <w:t xml:space="preserve"> </w:t>
      </w:r>
      <w:r w:rsidRPr="007B632E">
        <w:rPr>
          <w:sz w:val="28"/>
          <w:szCs w:val="28"/>
          <w:lang w:val="en-US"/>
        </w:rPr>
        <w:t>compartment syndrome may prevent the development</w:t>
      </w:r>
      <w:r>
        <w:rPr>
          <w:sz w:val="28"/>
          <w:szCs w:val="28"/>
          <w:lang w:val="en-US"/>
        </w:rPr>
        <w:t xml:space="preserve"> </w:t>
      </w:r>
      <w:r w:rsidRPr="007B632E">
        <w:rPr>
          <w:sz w:val="28"/>
          <w:szCs w:val="28"/>
          <w:lang w:val="en-US"/>
        </w:rPr>
        <w:t>rhabdomyolysis. Treatment of hemorrhagic shock and</w:t>
      </w:r>
      <w:r>
        <w:rPr>
          <w:sz w:val="28"/>
          <w:szCs w:val="28"/>
          <w:lang w:val="en-US"/>
        </w:rPr>
        <w:t xml:space="preserve"> </w:t>
      </w:r>
      <w:proofErr w:type="spellStart"/>
      <w:r w:rsidRPr="007B632E">
        <w:rPr>
          <w:sz w:val="28"/>
          <w:szCs w:val="28"/>
          <w:lang w:val="en-US"/>
        </w:rPr>
        <w:t>hypovolemia</w:t>
      </w:r>
      <w:proofErr w:type="spellEnd"/>
      <w:r w:rsidRPr="007B632E">
        <w:rPr>
          <w:sz w:val="28"/>
          <w:szCs w:val="28"/>
          <w:lang w:val="en-US"/>
        </w:rPr>
        <w:t xml:space="preserve"> are of crucial priority. Once rhabdomyolysis has developed, prevention of renal failure</w:t>
      </w:r>
      <w:r>
        <w:rPr>
          <w:sz w:val="28"/>
          <w:szCs w:val="28"/>
          <w:lang w:val="en-US"/>
        </w:rPr>
        <w:t xml:space="preserve"> </w:t>
      </w:r>
      <w:r w:rsidRPr="007B632E">
        <w:rPr>
          <w:sz w:val="28"/>
          <w:szCs w:val="28"/>
          <w:lang w:val="en-US"/>
        </w:rPr>
        <w:t xml:space="preserve">becomes the focus. Again, </w:t>
      </w:r>
      <w:proofErr w:type="spellStart"/>
      <w:r w:rsidRPr="007B632E">
        <w:rPr>
          <w:sz w:val="28"/>
          <w:szCs w:val="28"/>
          <w:lang w:val="en-US"/>
        </w:rPr>
        <w:t>normovolemia</w:t>
      </w:r>
      <w:proofErr w:type="spellEnd"/>
      <w:r w:rsidRPr="007B632E">
        <w:rPr>
          <w:sz w:val="28"/>
          <w:szCs w:val="28"/>
          <w:lang w:val="en-US"/>
        </w:rPr>
        <w:t xml:space="preserve"> in addition</w:t>
      </w:r>
      <w:r>
        <w:rPr>
          <w:sz w:val="28"/>
          <w:szCs w:val="28"/>
          <w:lang w:val="en-US"/>
        </w:rPr>
        <w:t xml:space="preserve"> </w:t>
      </w:r>
      <w:r w:rsidRPr="007B632E">
        <w:rPr>
          <w:sz w:val="28"/>
          <w:szCs w:val="28"/>
          <w:lang w:val="en-US"/>
        </w:rPr>
        <w:t xml:space="preserve">to forced </w:t>
      </w:r>
      <w:proofErr w:type="spellStart"/>
      <w:r w:rsidRPr="007B632E">
        <w:rPr>
          <w:sz w:val="28"/>
          <w:szCs w:val="28"/>
          <w:lang w:val="en-US"/>
        </w:rPr>
        <w:t>diuresis</w:t>
      </w:r>
      <w:proofErr w:type="spellEnd"/>
      <w:r w:rsidRPr="007B632E">
        <w:rPr>
          <w:sz w:val="28"/>
          <w:szCs w:val="28"/>
          <w:lang w:val="en-US"/>
        </w:rPr>
        <w:t xml:space="preserve"> and urine </w:t>
      </w:r>
      <w:proofErr w:type="spellStart"/>
      <w:r w:rsidRPr="007B632E">
        <w:rPr>
          <w:sz w:val="28"/>
          <w:szCs w:val="28"/>
          <w:lang w:val="en-US"/>
        </w:rPr>
        <w:t>alkalinization</w:t>
      </w:r>
      <w:proofErr w:type="spellEnd"/>
      <w:r w:rsidRPr="007B632E">
        <w:rPr>
          <w:sz w:val="28"/>
          <w:szCs w:val="28"/>
          <w:lang w:val="en-US"/>
        </w:rPr>
        <w:t xml:space="preserve"> may prevent</w:t>
      </w:r>
      <w:r>
        <w:rPr>
          <w:sz w:val="28"/>
          <w:szCs w:val="28"/>
          <w:lang w:val="en-US"/>
        </w:rPr>
        <w:t xml:space="preserve"> </w:t>
      </w:r>
      <w:r w:rsidRPr="007B632E">
        <w:rPr>
          <w:sz w:val="28"/>
          <w:szCs w:val="28"/>
          <w:lang w:val="en-US"/>
        </w:rPr>
        <w:t>the development of acute kidney injury.</w:t>
      </w:r>
    </w:p>
    <w:p w:rsidR="00B41B23" w:rsidRDefault="00B41B23" w:rsidP="00F77C98">
      <w:pPr>
        <w:shd w:val="clear" w:color="auto" w:fill="FFFFFF"/>
        <w:autoSpaceDE w:val="0"/>
        <w:autoSpaceDN w:val="0"/>
        <w:adjustRightInd w:val="0"/>
        <w:ind w:firstLine="540"/>
        <w:jc w:val="both"/>
        <w:rPr>
          <w:color w:val="000000"/>
          <w:sz w:val="28"/>
          <w:szCs w:val="28"/>
          <w:lang w:val="en-US" w:eastAsia="en-US"/>
        </w:rPr>
      </w:pPr>
    </w:p>
    <w:p w:rsidR="00B41B23" w:rsidRPr="00CC2617" w:rsidRDefault="00B41B23" w:rsidP="00F77C98">
      <w:pPr>
        <w:ind w:firstLine="540"/>
        <w:jc w:val="both"/>
        <w:rPr>
          <w:b/>
          <w:i/>
          <w:sz w:val="28"/>
          <w:szCs w:val="28"/>
          <w:lang w:val="en-US" w:eastAsia="en-US"/>
        </w:rPr>
      </w:pPr>
      <w:r w:rsidRPr="00CC2617">
        <w:rPr>
          <w:b/>
          <w:i/>
          <w:sz w:val="28"/>
          <w:szCs w:val="28"/>
          <w:lang w:val="en-US"/>
        </w:rPr>
        <w:t>Systemic t</w:t>
      </w:r>
      <w:r w:rsidRPr="00CC2617">
        <w:rPr>
          <w:b/>
          <w:i/>
          <w:sz w:val="28"/>
          <w:szCs w:val="28"/>
          <w:lang w:val="en-US" w:eastAsia="en-US"/>
        </w:rPr>
        <w:t>herapy</w:t>
      </w:r>
      <w:r>
        <w:rPr>
          <w:b/>
          <w:i/>
          <w:sz w:val="28"/>
          <w:szCs w:val="28"/>
          <w:lang w:val="en-US" w:eastAsia="en-US"/>
        </w:rPr>
        <w:t xml:space="preserve"> </w:t>
      </w:r>
      <w:r w:rsidRPr="00CC2617">
        <w:rPr>
          <w:b/>
          <w:i/>
          <w:color w:val="000000"/>
          <w:sz w:val="28"/>
          <w:szCs w:val="28"/>
          <w:lang w:val="en-US" w:eastAsia="en-US"/>
        </w:rPr>
        <w:t xml:space="preserve">of </w:t>
      </w:r>
      <w:r w:rsidRPr="00B97980">
        <w:rPr>
          <w:b/>
          <w:i/>
          <w:color w:val="000000"/>
          <w:sz w:val="28"/>
          <w:szCs w:val="28"/>
          <w:lang w:val="en-US" w:eastAsia="en-US"/>
        </w:rPr>
        <w:t>traumati</w:t>
      </w:r>
      <w:r>
        <w:rPr>
          <w:b/>
          <w:i/>
          <w:color w:val="000000"/>
          <w:sz w:val="28"/>
          <w:szCs w:val="28"/>
          <w:lang w:val="en-US" w:eastAsia="en-US"/>
        </w:rPr>
        <w:t>c</w:t>
      </w:r>
      <w:r w:rsidRPr="00B97980">
        <w:rPr>
          <w:b/>
          <w:i/>
          <w:color w:val="000000"/>
          <w:sz w:val="28"/>
          <w:szCs w:val="28"/>
          <w:lang w:val="en-US" w:eastAsia="en-US"/>
        </w:rPr>
        <w:t xml:space="preserve"> disease</w:t>
      </w:r>
    </w:p>
    <w:p w:rsidR="00B41B23" w:rsidRPr="00CC2617" w:rsidRDefault="00B41B23" w:rsidP="00F77C98">
      <w:pPr>
        <w:ind w:firstLine="540"/>
        <w:rPr>
          <w:sz w:val="28"/>
          <w:szCs w:val="28"/>
          <w:lang w:val="en-US"/>
        </w:rPr>
      </w:pPr>
      <w:r w:rsidRPr="00CC2617">
        <w:rPr>
          <w:sz w:val="28"/>
          <w:szCs w:val="28"/>
          <w:lang w:val="en-US"/>
        </w:rPr>
        <w:t xml:space="preserve">1. Correction of </w:t>
      </w:r>
      <w:proofErr w:type="spellStart"/>
      <w:r w:rsidRPr="00CC2617">
        <w:rPr>
          <w:sz w:val="28"/>
          <w:szCs w:val="28"/>
          <w:lang w:val="en-US"/>
        </w:rPr>
        <w:t>hypovolemia</w:t>
      </w:r>
      <w:proofErr w:type="spellEnd"/>
      <w:r w:rsidRPr="00CC2617">
        <w:rPr>
          <w:sz w:val="28"/>
          <w:szCs w:val="28"/>
          <w:lang w:val="en-US"/>
        </w:rPr>
        <w:t>/</w:t>
      </w:r>
      <w:proofErr w:type="spellStart"/>
      <w:r w:rsidRPr="00CC2617">
        <w:rPr>
          <w:sz w:val="28"/>
          <w:szCs w:val="28"/>
          <w:lang w:val="en-US"/>
        </w:rPr>
        <w:t>dehydra</w:t>
      </w:r>
      <w:r>
        <w:rPr>
          <w:sz w:val="28"/>
          <w:szCs w:val="28"/>
          <w:lang w:val="en-US"/>
        </w:rPr>
        <w:t>ta</w:t>
      </w:r>
      <w:r w:rsidRPr="00CC2617">
        <w:rPr>
          <w:sz w:val="28"/>
          <w:szCs w:val="28"/>
          <w:lang w:val="en-US"/>
        </w:rPr>
        <w:t>tion</w:t>
      </w:r>
      <w:proofErr w:type="spellEnd"/>
      <w:r w:rsidRPr="00CC2617">
        <w:rPr>
          <w:sz w:val="28"/>
          <w:szCs w:val="28"/>
          <w:lang w:val="en-US"/>
        </w:rPr>
        <w:t xml:space="preserve"> </w:t>
      </w:r>
      <w:r>
        <w:rPr>
          <w:sz w:val="28"/>
          <w:szCs w:val="28"/>
          <w:lang w:val="en-US"/>
        </w:rPr>
        <w:t>-</w:t>
      </w:r>
      <w:r w:rsidRPr="00CC2617">
        <w:rPr>
          <w:sz w:val="28"/>
          <w:szCs w:val="28"/>
          <w:lang w:val="en-US"/>
        </w:rPr>
        <w:t xml:space="preserve"> fast and aggressive fluid resuscitation to recover </w:t>
      </w:r>
      <w:proofErr w:type="spellStart"/>
      <w:r w:rsidRPr="00CC2617">
        <w:rPr>
          <w:sz w:val="28"/>
          <w:szCs w:val="28"/>
          <w:lang w:val="en-US"/>
        </w:rPr>
        <w:t>normovolemia</w:t>
      </w:r>
      <w:proofErr w:type="spellEnd"/>
    </w:p>
    <w:p w:rsidR="00B41B23" w:rsidRPr="00CC2617" w:rsidRDefault="00B41B23" w:rsidP="00F77C98">
      <w:pPr>
        <w:ind w:firstLine="540"/>
        <w:rPr>
          <w:sz w:val="28"/>
          <w:szCs w:val="28"/>
          <w:lang w:val="en-US"/>
        </w:rPr>
      </w:pPr>
      <w:r w:rsidRPr="00CC2617">
        <w:rPr>
          <w:sz w:val="28"/>
          <w:szCs w:val="28"/>
          <w:lang w:val="en-US"/>
        </w:rPr>
        <w:t xml:space="preserve">2. Forced </w:t>
      </w:r>
      <w:proofErr w:type="spellStart"/>
      <w:r w:rsidRPr="00CC2617">
        <w:rPr>
          <w:sz w:val="28"/>
          <w:szCs w:val="28"/>
          <w:lang w:val="en-US"/>
        </w:rPr>
        <w:t>diuresis</w:t>
      </w:r>
      <w:proofErr w:type="spellEnd"/>
      <w:r w:rsidRPr="00CC2617">
        <w:rPr>
          <w:sz w:val="28"/>
          <w:szCs w:val="28"/>
          <w:lang w:val="en-US"/>
        </w:rPr>
        <w:t xml:space="preserve"> - maintenance of brisk urine flow of 1-2 </w:t>
      </w:r>
      <w:proofErr w:type="spellStart"/>
      <w:r w:rsidRPr="00CC2617">
        <w:rPr>
          <w:sz w:val="28"/>
          <w:szCs w:val="28"/>
          <w:lang w:val="en-US"/>
        </w:rPr>
        <w:t>mL</w:t>
      </w:r>
      <w:proofErr w:type="spellEnd"/>
      <w:r w:rsidRPr="00CC2617">
        <w:rPr>
          <w:sz w:val="28"/>
          <w:szCs w:val="28"/>
          <w:lang w:val="en-US"/>
        </w:rPr>
        <w:t xml:space="preserve"> kg·1h·L may reduce cast formation and tubular obstruction.</w:t>
      </w:r>
    </w:p>
    <w:p w:rsidR="00B41B23" w:rsidRPr="00CC2617" w:rsidRDefault="00B41B23" w:rsidP="00F77C98">
      <w:pPr>
        <w:ind w:firstLine="540"/>
        <w:rPr>
          <w:sz w:val="28"/>
          <w:szCs w:val="28"/>
          <w:lang w:val="en-US"/>
        </w:rPr>
      </w:pPr>
      <w:r w:rsidRPr="00CC2617">
        <w:rPr>
          <w:sz w:val="28"/>
          <w:szCs w:val="28"/>
          <w:lang w:val="en-US"/>
        </w:rPr>
        <w:t xml:space="preserve">3. </w:t>
      </w:r>
      <w:proofErr w:type="spellStart"/>
      <w:r w:rsidRPr="00CC2617">
        <w:rPr>
          <w:sz w:val="28"/>
          <w:szCs w:val="28"/>
          <w:lang w:val="en-US"/>
        </w:rPr>
        <w:t>Alkalinization</w:t>
      </w:r>
      <w:proofErr w:type="spellEnd"/>
      <w:r w:rsidRPr="00CC2617">
        <w:rPr>
          <w:sz w:val="28"/>
          <w:szCs w:val="28"/>
          <w:lang w:val="en-US"/>
        </w:rPr>
        <w:t xml:space="preserve"> of urine: acidic urine promotes </w:t>
      </w:r>
      <w:proofErr w:type="spellStart"/>
      <w:r w:rsidRPr="00CC2617">
        <w:rPr>
          <w:sz w:val="28"/>
          <w:szCs w:val="28"/>
          <w:lang w:val="en-US"/>
        </w:rPr>
        <w:t>myoglobin</w:t>
      </w:r>
      <w:proofErr w:type="spellEnd"/>
      <w:r w:rsidRPr="00CC2617">
        <w:rPr>
          <w:sz w:val="28"/>
          <w:szCs w:val="28"/>
          <w:lang w:val="en-US"/>
        </w:rPr>
        <w:t xml:space="preserve"> cast formation.</w:t>
      </w:r>
    </w:p>
    <w:p w:rsidR="00B41B23" w:rsidRPr="00CC2617" w:rsidRDefault="00B41B23" w:rsidP="00F77C98">
      <w:pPr>
        <w:ind w:firstLine="540"/>
        <w:rPr>
          <w:sz w:val="28"/>
          <w:szCs w:val="28"/>
          <w:lang w:val="en-US"/>
        </w:rPr>
      </w:pPr>
      <w:r w:rsidRPr="00CC2617">
        <w:rPr>
          <w:sz w:val="28"/>
          <w:szCs w:val="28"/>
          <w:lang w:val="en-US"/>
        </w:rPr>
        <w:t xml:space="preserve">4. </w:t>
      </w:r>
      <w:r>
        <w:rPr>
          <w:sz w:val="28"/>
          <w:szCs w:val="28"/>
          <w:lang w:val="en-US"/>
        </w:rPr>
        <w:t>Correction of e</w:t>
      </w:r>
      <w:r w:rsidRPr="00CC2617">
        <w:rPr>
          <w:sz w:val="28"/>
          <w:szCs w:val="28"/>
          <w:lang w:val="en-US"/>
        </w:rPr>
        <w:t xml:space="preserve">lectrolyte abnormalities: </w:t>
      </w:r>
      <w:proofErr w:type="spellStart"/>
      <w:r>
        <w:rPr>
          <w:sz w:val="28"/>
          <w:szCs w:val="28"/>
          <w:lang w:val="en-US"/>
        </w:rPr>
        <w:t>h</w:t>
      </w:r>
      <w:r w:rsidRPr="00CC2617">
        <w:rPr>
          <w:sz w:val="28"/>
          <w:szCs w:val="28"/>
          <w:lang w:val="en-US" w:eastAsia="en-US"/>
        </w:rPr>
        <w:t>yperkalemia</w:t>
      </w:r>
      <w:proofErr w:type="spellEnd"/>
      <w:r w:rsidRPr="00CC2617">
        <w:rPr>
          <w:sz w:val="28"/>
          <w:szCs w:val="28"/>
          <w:lang w:val="en-US" w:eastAsia="en-US"/>
        </w:rPr>
        <w:t xml:space="preserve">, </w:t>
      </w:r>
      <w:proofErr w:type="spellStart"/>
      <w:r w:rsidRPr="00CC2617">
        <w:rPr>
          <w:sz w:val="28"/>
          <w:szCs w:val="28"/>
          <w:lang w:val="en-US" w:eastAsia="en-US"/>
        </w:rPr>
        <w:t>hyperphosphatemia</w:t>
      </w:r>
      <w:proofErr w:type="spellEnd"/>
      <w:r w:rsidRPr="00CC2617">
        <w:rPr>
          <w:sz w:val="28"/>
          <w:szCs w:val="28"/>
          <w:lang w:val="en-US" w:eastAsia="en-US"/>
        </w:rPr>
        <w:t xml:space="preserve">, </w:t>
      </w:r>
      <w:proofErr w:type="spellStart"/>
      <w:r w:rsidRPr="00CC2617">
        <w:rPr>
          <w:sz w:val="28"/>
          <w:szCs w:val="28"/>
          <w:lang w:val="en-US" w:eastAsia="en-US"/>
        </w:rPr>
        <w:t>hypocalcemia</w:t>
      </w:r>
      <w:proofErr w:type="spellEnd"/>
      <w:r w:rsidRPr="00CC2617">
        <w:rPr>
          <w:sz w:val="28"/>
          <w:szCs w:val="28"/>
          <w:lang w:val="en-US" w:eastAsia="en-US"/>
        </w:rPr>
        <w:t xml:space="preserve">, </w:t>
      </w:r>
      <w:proofErr w:type="spellStart"/>
      <w:r w:rsidRPr="00CC2617">
        <w:rPr>
          <w:sz w:val="28"/>
          <w:szCs w:val="28"/>
          <w:lang w:val="en-US" w:eastAsia="en-US"/>
        </w:rPr>
        <w:t>hyperuricemia</w:t>
      </w:r>
      <w:proofErr w:type="spellEnd"/>
      <w:r w:rsidRPr="00CC2617">
        <w:rPr>
          <w:sz w:val="28"/>
          <w:szCs w:val="28"/>
          <w:lang w:val="en-US" w:eastAsia="en-US"/>
        </w:rPr>
        <w:t>.</w:t>
      </w:r>
    </w:p>
    <w:p w:rsidR="00B41B23" w:rsidRDefault="00B41B23" w:rsidP="00F77C98">
      <w:pPr>
        <w:ind w:firstLine="540"/>
        <w:rPr>
          <w:sz w:val="28"/>
          <w:szCs w:val="28"/>
          <w:lang w:val="en-US"/>
        </w:rPr>
      </w:pPr>
      <w:r w:rsidRPr="00CC2617">
        <w:rPr>
          <w:sz w:val="28"/>
          <w:szCs w:val="28"/>
          <w:lang w:val="en-US"/>
        </w:rPr>
        <w:t xml:space="preserve">5. Renal replacement therapies: </w:t>
      </w:r>
      <w:proofErr w:type="spellStart"/>
      <w:r w:rsidRPr="00CC2617">
        <w:rPr>
          <w:sz w:val="28"/>
          <w:szCs w:val="28"/>
          <w:lang w:val="en-US"/>
        </w:rPr>
        <w:t>hemodialysis</w:t>
      </w:r>
      <w:proofErr w:type="spellEnd"/>
      <w:r w:rsidRPr="00CC2617">
        <w:rPr>
          <w:sz w:val="28"/>
          <w:szCs w:val="28"/>
          <w:lang w:val="en-US"/>
        </w:rPr>
        <w:t xml:space="preserve"> or </w:t>
      </w:r>
      <w:proofErr w:type="spellStart"/>
      <w:r w:rsidRPr="00CC2617">
        <w:rPr>
          <w:sz w:val="28"/>
          <w:szCs w:val="28"/>
          <w:lang w:val="en-US"/>
        </w:rPr>
        <w:t>hemofiltration</w:t>
      </w:r>
      <w:proofErr w:type="spellEnd"/>
      <w:r w:rsidRPr="00CC2617">
        <w:rPr>
          <w:sz w:val="28"/>
          <w:szCs w:val="28"/>
          <w:lang w:val="en-US"/>
        </w:rPr>
        <w:t xml:space="preserve"> are necessary to maintain balance in </w:t>
      </w:r>
      <w:proofErr w:type="spellStart"/>
      <w:r w:rsidRPr="00CC2617">
        <w:rPr>
          <w:sz w:val="28"/>
          <w:szCs w:val="28"/>
          <w:lang w:val="en-US"/>
        </w:rPr>
        <w:t>anuric</w:t>
      </w:r>
      <w:proofErr w:type="spellEnd"/>
      <w:r w:rsidRPr="00CC2617">
        <w:rPr>
          <w:sz w:val="28"/>
          <w:szCs w:val="28"/>
          <w:lang w:val="en-US"/>
        </w:rPr>
        <w:t xml:space="preserve"> patients.</w:t>
      </w:r>
      <w:r>
        <w:rPr>
          <w:sz w:val="28"/>
          <w:szCs w:val="28"/>
          <w:lang w:val="en-US"/>
        </w:rPr>
        <w:t xml:space="preserve"> </w:t>
      </w:r>
      <w:r w:rsidRPr="00BE55C5">
        <w:rPr>
          <w:sz w:val="28"/>
          <w:szCs w:val="28"/>
          <w:lang w:val="en-US"/>
        </w:rPr>
        <w:t xml:space="preserve">Peritoneal dialysis is simple, for most patients also received good results. </w:t>
      </w:r>
      <w:proofErr w:type="spellStart"/>
      <w:r w:rsidRPr="00BE55C5">
        <w:rPr>
          <w:sz w:val="28"/>
          <w:szCs w:val="28"/>
          <w:lang w:val="en-US"/>
        </w:rPr>
        <w:t>Hemoftitration</w:t>
      </w:r>
      <w:proofErr w:type="spellEnd"/>
      <w:r w:rsidRPr="00BE55C5">
        <w:rPr>
          <w:sz w:val="28"/>
          <w:szCs w:val="28"/>
          <w:lang w:val="en-US"/>
        </w:rPr>
        <w:t xml:space="preserve"> techniques with high flux fillers have also been evaluated for the purpose of removal of </w:t>
      </w:r>
      <w:proofErr w:type="spellStart"/>
      <w:r w:rsidRPr="00BE55C5">
        <w:rPr>
          <w:sz w:val="28"/>
          <w:szCs w:val="28"/>
          <w:lang w:val="en-US"/>
        </w:rPr>
        <w:t>myoglobin</w:t>
      </w:r>
      <w:proofErr w:type="spellEnd"/>
      <w:r w:rsidRPr="00BE55C5">
        <w:rPr>
          <w:sz w:val="28"/>
          <w:szCs w:val="28"/>
          <w:lang w:val="en-US"/>
        </w:rPr>
        <w:t xml:space="preserve"> from the blood.</w:t>
      </w:r>
    </w:p>
    <w:p w:rsidR="00564C63" w:rsidRDefault="00B41B23" w:rsidP="00564C63">
      <w:pPr>
        <w:autoSpaceDE w:val="0"/>
        <w:autoSpaceDN w:val="0"/>
        <w:adjustRightInd w:val="0"/>
        <w:ind w:firstLine="540"/>
        <w:jc w:val="both"/>
        <w:rPr>
          <w:sz w:val="28"/>
          <w:szCs w:val="28"/>
          <w:lang w:val="en-US"/>
        </w:rPr>
      </w:pPr>
      <w:r w:rsidRPr="00B320B3">
        <w:rPr>
          <w:sz w:val="28"/>
          <w:szCs w:val="28"/>
          <w:lang w:val="en-US"/>
        </w:rPr>
        <w:t>6. Full nutrition to caloric and protein goals should not be prevented by</w:t>
      </w:r>
      <w:r w:rsidRPr="00BE55C5">
        <w:rPr>
          <w:sz w:val="28"/>
          <w:szCs w:val="28"/>
          <w:lang w:val="en-US"/>
        </w:rPr>
        <w:t xml:space="preserve"> </w:t>
      </w:r>
      <w:proofErr w:type="spellStart"/>
      <w:r w:rsidRPr="00BE55C5">
        <w:rPr>
          <w:sz w:val="28"/>
          <w:szCs w:val="28"/>
          <w:lang w:val="en-US"/>
        </w:rPr>
        <w:t>anuria</w:t>
      </w:r>
      <w:proofErr w:type="spellEnd"/>
      <w:r w:rsidRPr="00BE55C5">
        <w:rPr>
          <w:sz w:val="28"/>
          <w:szCs w:val="28"/>
          <w:lang w:val="en-US"/>
        </w:rPr>
        <w:t xml:space="preserve"> and are keys to recovery and survival.</w:t>
      </w:r>
    </w:p>
    <w:p w:rsidR="00564C63" w:rsidRDefault="00564C63" w:rsidP="00564C63">
      <w:pPr>
        <w:autoSpaceDE w:val="0"/>
        <w:autoSpaceDN w:val="0"/>
        <w:adjustRightInd w:val="0"/>
        <w:ind w:firstLine="540"/>
        <w:jc w:val="both"/>
        <w:rPr>
          <w:bCs/>
          <w:sz w:val="28"/>
          <w:szCs w:val="28"/>
          <w:lang w:val="en-US"/>
        </w:rPr>
      </w:pPr>
      <w:r w:rsidRPr="00875A23">
        <w:rPr>
          <w:rFonts w:eastAsiaTheme="minorHAnsi"/>
          <w:sz w:val="28"/>
          <w:szCs w:val="28"/>
          <w:lang w:val="en-US" w:eastAsia="en-US"/>
        </w:rPr>
        <w:t>Systemic factors play a pivotal role in promoting multiple trauma healing. It has</w:t>
      </w:r>
      <w:r>
        <w:rPr>
          <w:rFonts w:eastAsiaTheme="minorHAnsi"/>
          <w:sz w:val="28"/>
          <w:szCs w:val="28"/>
          <w:lang w:val="en-US" w:eastAsia="en-US"/>
        </w:rPr>
        <w:t xml:space="preserve"> </w:t>
      </w:r>
      <w:r w:rsidRPr="00875A23">
        <w:rPr>
          <w:rFonts w:eastAsiaTheme="minorHAnsi"/>
          <w:sz w:val="28"/>
          <w:szCs w:val="28"/>
          <w:lang w:val="en-US" w:eastAsia="en-US"/>
        </w:rPr>
        <w:t>been estimated that 50% of medical and surgical patients</w:t>
      </w:r>
      <w:r>
        <w:rPr>
          <w:rFonts w:eastAsiaTheme="minorHAnsi"/>
          <w:sz w:val="28"/>
          <w:szCs w:val="28"/>
          <w:lang w:val="en-US" w:eastAsia="en-US"/>
        </w:rPr>
        <w:t xml:space="preserve"> </w:t>
      </w:r>
      <w:r w:rsidRPr="00875A23">
        <w:rPr>
          <w:rFonts w:eastAsiaTheme="minorHAnsi"/>
          <w:sz w:val="28"/>
          <w:szCs w:val="28"/>
          <w:lang w:val="en-US" w:eastAsia="en-US"/>
        </w:rPr>
        <w:t>have overt or subclinical protein and calorie malnutrition. Multiple injuries</w:t>
      </w:r>
      <w:r>
        <w:rPr>
          <w:rFonts w:eastAsiaTheme="minorHAnsi"/>
          <w:sz w:val="28"/>
          <w:szCs w:val="28"/>
          <w:lang w:val="en-US" w:eastAsia="en-US"/>
        </w:rPr>
        <w:t xml:space="preserve"> </w:t>
      </w:r>
      <w:r w:rsidRPr="00875A23">
        <w:rPr>
          <w:rFonts w:eastAsiaTheme="minorHAnsi"/>
          <w:sz w:val="28"/>
          <w:szCs w:val="28"/>
          <w:lang w:val="en-US" w:eastAsia="en-US"/>
        </w:rPr>
        <w:t>result in a large increase in a patient's metabolic</w:t>
      </w:r>
      <w:r>
        <w:rPr>
          <w:rFonts w:eastAsiaTheme="minorHAnsi"/>
          <w:sz w:val="28"/>
          <w:szCs w:val="28"/>
          <w:lang w:val="en-US" w:eastAsia="en-US"/>
        </w:rPr>
        <w:t xml:space="preserve"> </w:t>
      </w:r>
      <w:r w:rsidRPr="00875A23">
        <w:rPr>
          <w:rFonts w:eastAsiaTheme="minorHAnsi"/>
          <w:sz w:val="28"/>
          <w:szCs w:val="28"/>
          <w:lang w:val="en-US" w:eastAsia="en-US"/>
        </w:rPr>
        <w:t>demand needed to assist in healing. Patients</w:t>
      </w:r>
      <w:r>
        <w:rPr>
          <w:rFonts w:eastAsiaTheme="minorHAnsi"/>
          <w:sz w:val="28"/>
          <w:szCs w:val="28"/>
          <w:lang w:val="en-US" w:eastAsia="en-US"/>
        </w:rPr>
        <w:t xml:space="preserve"> </w:t>
      </w:r>
      <w:r w:rsidRPr="00875A23">
        <w:rPr>
          <w:rFonts w:eastAsiaTheme="minorHAnsi"/>
          <w:sz w:val="28"/>
          <w:szCs w:val="28"/>
          <w:lang w:val="en-US" w:eastAsia="en-US"/>
        </w:rPr>
        <w:t>presenting with or developing malnutrition</w:t>
      </w:r>
      <w:r>
        <w:rPr>
          <w:rFonts w:eastAsiaTheme="minorHAnsi"/>
          <w:sz w:val="28"/>
          <w:szCs w:val="28"/>
          <w:lang w:val="en-US" w:eastAsia="en-US"/>
        </w:rPr>
        <w:t xml:space="preserve"> (</w:t>
      </w:r>
      <w:r w:rsidRPr="00875A23">
        <w:rPr>
          <w:rFonts w:eastAsiaTheme="minorHAnsi"/>
          <w:sz w:val="28"/>
          <w:szCs w:val="28"/>
          <w:lang w:val="en-US" w:eastAsia="en-US"/>
        </w:rPr>
        <w:t>a serum albumin less than</w:t>
      </w:r>
      <w:r>
        <w:rPr>
          <w:rFonts w:eastAsiaTheme="minorHAnsi"/>
          <w:sz w:val="28"/>
          <w:szCs w:val="28"/>
          <w:lang w:val="en-US" w:eastAsia="en-US"/>
        </w:rPr>
        <w:t xml:space="preserve"> </w:t>
      </w:r>
      <w:r w:rsidRPr="00875A23">
        <w:rPr>
          <w:rFonts w:eastAsiaTheme="minorHAnsi"/>
          <w:sz w:val="28"/>
          <w:szCs w:val="28"/>
          <w:lang w:val="en-US" w:eastAsia="en-US"/>
        </w:rPr>
        <w:t>3.5mg/</w:t>
      </w:r>
      <w:r>
        <w:rPr>
          <w:rFonts w:eastAsiaTheme="minorHAnsi"/>
          <w:sz w:val="28"/>
          <w:szCs w:val="28"/>
          <w:lang w:val="en-US" w:eastAsia="en-US"/>
        </w:rPr>
        <w:t>ml</w:t>
      </w:r>
      <w:r w:rsidRPr="00875A23">
        <w:rPr>
          <w:rFonts w:eastAsiaTheme="minorHAnsi"/>
          <w:sz w:val="28"/>
          <w:szCs w:val="28"/>
          <w:lang w:val="en-US" w:eastAsia="en-US"/>
        </w:rPr>
        <w:t xml:space="preserve"> or a total lymphocyte count less than 1500 cells/m</w:t>
      </w:r>
      <w:r>
        <w:rPr>
          <w:rFonts w:eastAsiaTheme="minorHAnsi"/>
          <w:sz w:val="28"/>
          <w:szCs w:val="28"/>
          <w:lang w:val="en-US" w:eastAsia="en-US"/>
        </w:rPr>
        <w:t>l)</w:t>
      </w:r>
      <w:r w:rsidRPr="00875A23">
        <w:rPr>
          <w:rFonts w:eastAsiaTheme="minorHAnsi"/>
          <w:sz w:val="28"/>
          <w:szCs w:val="28"/>
          <w:lang w:val="en-US" w:eastAsia="en-US"/>
        </w:rPr>
        <w:t xml:space="preserve"> following multiple traumatic</w:t>
      </w:r>
      <w:r>
        <w:rPr>
          <w:rFonts w:eastAsiaTheme="minorHAnsi"/>
          <w:sz w:val="28"/>
          <w:szCs w:val="28"/>
          <w:lang w:val="en-US" w:eastAsia="en-US"/>
        </w:rPr>
        <w:t xml:space="preserve"> </w:t>
      </w:r>
      <w:r w:rsidRPr="00875A23">
        <w:rPr>
          <w:rFonts w:eastAsiaTheme="minorHAnsi"/>
          <w:sz w:val="28"/>
          <w:szCs w:val="28"/>
          <w:lang w:val="en-US" w:eastAsia="en-US"/>
        </w:rPr>
        <w:t>injuries are at increased risk of infection, delayed union, or nonunion of</w:t>
      </w:r>
      <w:r>
        <w:rPr>
          <w:rFonts w:eastAsiaTheme="minorHAnsi"/>
          <w:sz w:val="28"/>
          <w:szCs w:val="28"/>
          <w:lang w:val="en-US" w:eastAsia="en-US"/>
        </w:rPr>
        <w:t xml:space="preserve"> </w:t>
      </w:r>
      <w:r w:rsidRPr="00875A23">
        <w:rPr>
          <w:rFonts w:eastAsiaTheme="minorHAnsi"/>
          <w:sz w:val="28"/>
          <w:szCs w:val="28"/>
          <w:lang w:val="en-US" w:eastAsia="en-US"/>
        </w:rPr>
        <w:t>open fractures. Aggressive nutritional resuscitation is necessary with either</w:t>
      </w:r>
      <w:r>
        <w:rPr>
          <w:rFonts w:eastAsiaTheme="minorHAnsi"/>
          <w:sz w:val="28"/>
          <w:szCs w:val="28"/>
          <w:lang w:val="en-US" w:eastAsia="en-US"/>
        </w:rPr>
        <w:t xml:space="preserve"> </w:t>
      </w:r>
      <w:r w:rsidRPr="00875A23">
        <w:rPr>
          <w:rFonts w:eastAsiaTheme="minorHAnsi"/>
          <w:sz w:val="28"/>
          <w:szCs w:val="28"/>
          <w:lang w:val="en-US" w:eastAsia="en-US"/>
        </w:rPr>
        <w:t xml:space="preserve">oral or feeding tube supplementation or, in extreme cases, </w:t>
      </w:r>
      <w:proofErr w:type="spellStart"/>
      <w:r w:rsidRPr="00875A23">
        <w:rPr>
          <w:rFonts w:eastAsiaTheme="minorHAnsi"/>
          <w:sz w:val="28"/>
          <w:szCs w:val="28"/>
          <w:lang w:val="en-US" w:eastAsia="en-US"/>
        </w:rPr>
        <w:t>parenteral</w:t>
      </w:r>
      <w:proofErr w:type="spellEnd"/>
      <w:r>
        <w:rPr>
          <w:rFonts w:eastAsiaTheme="minorHAnsi"/>
          <w:sz w:val="28"/>
          <w:szCs w:val="28"/>
          <w:lang w:val="en-US" w:eastAsia="en-US"/>
        </w:rPr>
        <w:t xml:space="preserve"> </w:t>
      </w:r>
      <w:r w:rsidRPr="00875A23">
        <w:rPr>
          <w:rFonts w:eastAsiaTheme="minorHAnsi"/>
          <w:sz w:val="28"/>
          <w:szCs w:val="28"/>
          <w:lang w:val="en-US" w:eastAsia="en-US"/>
        </w:rPr>
        <w:t>nutrition.</w:t>
      </w:r>
    </w:p>
    <w:p w:rsidR="00B41B23" w:rsidRPr="00BE55C5" w:rsidRDefault="00B41B23" w:rsidP="00F77C98">
      <w:pPr>
        <w:ind w:firstLine="540"/>
        <w:jc w:val="both"/>
        <w:rPr>
          <w:b/>
          <w:sz w:val="28"/>
          <w:szCs w:val="28"/>
          <w:lang w:val="en-US" w:eastAsia="en-US"/>
        </w:rPr>
      </w:pPr>
    </w:p>
    <w:p w:rsidR="00B41B23" w:rsidRPr="004A3FFB" w:rsidRDefault="00B41B23" w:rsidP="00F77C98">
      <w:pPr>
        <w:ind w:firstLine="540"/>
        <w:jc w:val="both"/>
        <w:rPr>
          <w:b/>
          <w:bCs/>
          <w:sz w:val="28"/>
          <w:szCs w:val="28"/>
          <w:lang w:val="en-US"/>
        </w:rPr>
      </w:pPr>
      <w:r w:rsidRPr="004A3FFB">
        <w:rPr>
          <w:b/>
          <w:bCs/>
          <w:sz w:val="28"/>
          <w:szCs w:val="28"/>
          <w:lang w:val="en-US"/>
        </w:rPr>
        <w:t>Damage control (m</w:t>
      </w:r>
      <w:r w:rsidRPr="004A3FFB">
        <w:rPr>
          <w:b/>
          <w:sz w:val="28"/>
          <w:szCs w:val="28"/>
          <w:lang w:val="en-US"/>
        </w:rPr>
        <w:t>ultiple trauma</w:t>
      </w:r>
      <w:r w:rsidRPr="004A3FFB">
        <w:rPr>
          <w:b/>
          <w:bCs/>
          <w:sz w:val="28"/>
          <w:szCs w:val="28"/>
          <w:lang w:val="en-US"/>
        </w:rPr>
        <w:t xml:space="preserve"> trea</w:t>
      </w:r>
      <w:r>
        <w:rPr>
          <w:b/>
          <w:bCs/>
          <w:sz w:val="28"/>
          <w:szCs w:val="28"/>
          <w:lang w:val="en-US"/>
        </w:rPr>
        <w:t>tment) at medical care echelon</w:t>
      </w:r>
    </w:p>
    <w:p w:rsidR="00B41B23" w:rsidRDefault="00B41B23" w:rsidP="00F77C98">
      <w:pPr>
        <w:ind w:firstLine="540"/>
        <w:jc w:val="both"/>
        <w:rPr>
          <w:bCs/>
          <w:sz w:val="28"/>
          <w:szCs w:val="28"/>
          <w:lang w:val="en-US"/>
        </w:rPr>
      </w:pPr>
    </w:p>
    <w:p w:rsidR="00B41B23" w:rsidRDefault="00B41B23" w:rsidP="00F77C98">
      <w:pPr>
        <w:ind w:firstLine="540"/>
        <w:jc w:val="both"/>
        <w:rPr>
          <w:bCs/>
          <w:sz w:val="28"/>
          <w:szCs w:val="28"/>
          <w:lang w:val="en-US"/>
        </w:rPr>
      </w:pPr>
      <w:r w:rsidRPr="00D81D47">
        <w:rPr>
          <w:bCs/>
          <w:sz w:val="28"/>
          <w:szCs w:val="28"/>
          <w:lang w:val="en-US"/>
        </w:rPr>
        <w:t>In damage control for trauma patients, the</w:t>
      </w:r>
      <w:r>
        <w:rPr>
          <w:bCs/>
          <w:sz w:val="28"/>
          <w:szCs w:val="28"/>
          <w:lang w:val="en-US"/>
        </w:rPr>
        <w:t xml:space="preserve"> </w:t>
      </w:r>
      <w:r w:rsidRPr="00D81D47">
        <w:rPr>
          <w:bCs/>
          <w:sz w:val="28"/>
          <w:szCs w:val="28"/>
          <w:lang w:val="en-US"/>
        </w:rPr>
        <w:t xml:space="preserve">main </w:t>
      </w:r>
      <w:r>
        <w:rPr>
          <w:bCs/>
          <w:sz w:val="28"/>
          <w:szCs w:val="28"/>
          <w:lang w:val="en-US"/>
        </w:rPr>
        <w:t>principle</w:t>
      </w:r>
      <w:r w:rsidRPr="00D81D47">
        <w:rPr>
          <w:bCs/>
          <w:sz w:val="28"/>
          <w:szCs w:val="28"/>
          <w:lang w:val="en-US"/>
        </w:rPr>
        <w:t>s are to pe</w:t>
      </w:r>
      <w:r>
        <w:rPr>
          <w:bCs/>
          <w:sz w:val="28"/>
          <w:szCs w:val="28"/>
          <w:lang w:val="en-US"/>
        </w:rPr>
        <w:t>rform temporary operative proce</w:t>
      </w:r>
      <w:r w:rsidRPr="00D81D47">
        <w:rPr>
          <w:bCs/>
          <w:sz w:val="28"/>
          <w:szCs w:val="28"/>
          <w:lang w:val="en-US"/>
        </w:rPr>
        <w:t>dures to provide time for physiologic stabilization</w:t>
      </w:r>
      <w:r>
        <w:rPr>
          <w:bCs/>
          <w:sz w:val="28"/>
          <w:szCs w:val="28"/>
          <w:lang w:val="en-US"/>
        </w:rPr>
        <w:t xml:space="preserve"> </w:t>
      </w:r>
      <w:r w:rsidRPr="00D81D47">
        <w:rPr>
          <w:bCs/>
          <w:sz w:val="28"/>
          <w:szCs w:val="28"/>
          <w:lang w:val="en-US"/>
        </w:rPr>
        <w:t>before definitive surgical care. There are four distinct</w:t>
      </w:r>
      <w:r>
        <w:rPr>
          <w:bCs/>
          <w:sz w:val="28"/>
          <w:szCs w:val="28"/>
          <w:lang w:val="en-US"/>
        </w:rPr>
        <w:t xml:space="preserve"> </w:t>
      </w:r>
      <w:r w:rsidRPr="00D81D47">
        <w:rPr>
          <w:bCs/>
          <w:sz w:val="28"/>
          <w:szCs w:val="28"/>
          <w:lang w:val="en-US"/>
        </w:rPr>
        <w:t xml:space="preserve">phases of the damage control philosophy: </w:t>
      </w:r>
    </w:p>
    <w:p w:rsidR="00B41B23" w:rsidRPr="00BF04FB" w:rsidRDefault="00B41B23" w:rsidP="00F77C98">
      <w:pPr>
        <w:pStyle w:val="a7"/>
        <w:numPr>
          <w:ilvl w:val="0"/>
          <w:numId w:val="47"/>
        </w:numPr>
        <w:ind w:left="0" w:firstLine="540"/>
        <w:jc w:val="both"/>
        <w:rPr>
          <w:bCs/>
          <w:sz w:val="28"/>
          <w:szCs w:val="28"/>
          <w:lang w:val="en-US"/>
        </w:rPr>
      </w:pPr>
      <w:r w:rsidRPr="00BF04FB">
        <w:rPr>
          <w:bCs/>
          <w:sz w:val="28"/>
          <w:szCs w:val="28"/>
          <w:lang w:val="en-US"/>
        </w:rPr>
        <w:t>the first is recognition of the at risk patient,</w:t>
      </w:r>
    </w:p>
    <w:p w:rsidR="00B41B23" w:rsidRPr="00F5162F" w:rsidRDefault="00B41B23" w:rsidP="00F77C98">
      <w:pPr>
        <w:pStyle w:val="a7"/>
        <w:numPr>
          <w:ilvl w:val="0"/>
          <w:numId w:val="47"/>
        </w:numPr>
        <w:ind w:left="0" w:firstLine="540"/>
        <w:jc w:val="both"/>
        <w:rPr>
          <w:bCs/>
          <w:sz w:val="28"/>
          <w:szCs w:val="28"/>
          <w:lang w:val="en-US"/>
        </w:rPr>
      </w:pPr>
      <w:r w:rsidRPr="00F5162F">
        <w:rPr>
          <w:bCs/>
          <w:sz w:val="28"/>
          <w:szCs w:val="28"/>
          <w:lang w:val="en-US"/>
        </w:rPr>
        <w:t>next, temporizing operative procedures to limit ongoing injury (</w:t>
      </w:r>
      <w:r w:rsidRPr="00F5162F">
        <w:rPr>
          <w:sz w:val="28"/>
          <w:szCs w:val="28"/>
          <w:lang w:val="en-US"/>
        </w:rPr>
        <w:t xml:space="preserve">provide a limited surgical intervention in order to control both hemorrhage and </w:t>
      </w:r>
      <w:r w:rsidRPr="00F5162F">
        <w:rPr>
          <w:sz w:val="28"/>
          <w:szCs w:val="28"/>
          <w:lang w:val="en-US"/>
        </w:rPr>
        <w:lastRenderedPageBreak/>
        <w:t>contamination</w:t>
      </w:r>
      <w:r>
        <w:rPr>
          <w:sz w:val="28"/>
          <w:szCs w:val="28"/>
          <w:lang w:val="en-US"/>
        </w:rPr>
        <w:t xml:space="preserve"> - </w:t>
      </w:r>
      <w:r w:rsidRPr="00D870C9">
        <w:rPr>
          <w:sz w:val="28"/>
          <w:szCs w:val="28"/>
          <w:lang w:val="en-US"/>
        </w:rPr>
        <w:t>rapid control of bleeding</w:t>
      </w:r>
      <w:r>
        <w:rPr>
          <w:sz w:val="28"/>
          <w:szCs w:val="28"/>
          <w:lang w:val="en-US"/>
        </w:rPr>
        <w:t>, abdominal packing, provisional stabilization of major skeletal fractures</w:t>
      </w:r>
      <w:r w:rsidRPr="00D870C9">
        <w:rPr>
          <w:sz w:val="28"/>
          <w:szCs w:val="28"/>
          <w:lang w:val="en-US"/>
        </w:rPr>
        <w:t xml:space="preserve"> and temporary wound closure</w:t>
      </w:r>
      <w:r w:rsidRPr="00F5162F">
        <w:rPr>
          <w:sz w:val="28"/>
          <w:szCs w:val="28"/>
          <w:lang w:val="en-US"/>
        </w:rPr>
        <w:t>)</w:t>
      </w:r>
      <w:r w:rsidRPr="00F5162F">
        <w:rPr>
          <w:bCs/>
          <w:sz w:val="28"/>
          <w:szCs w:val="28"/>
          <w:lang w:val="en-US"/>
        </w:rPr>
        <w:t>,</w:t>
      </w:r>
    </w:p>
    <w:p w:rsidR="00B41B23" w:rsidRPr="00BF04FB" w:rsidRDefault="00B41B23" w:rsidP="00F77C98">
      <w:pPr>
        <w:pStyle w:val="a7"/>
        <w:numPr>
          <w:ilvl w:val="0"/>
          <w:numId w:val="47"/>
        </w:numPr>
        <w:ind w:left="0" w:firstLine="540"/>
        <w:jc w:val="both"/>
        <w:rPr>
          <w:bCs/>
          <w:sz w:val="28"/>
          <w:szCs w:val="28"/>
          <w:lang w:val="en-US"/>
        </w:rPr>
      </w:pPr>
      <w:r w:rsidRPr="00BF04FB">
        <w:rPr>
          <w:bCs/>
          <w:sz w:val="28"/>
          <w:szCs w:val="28"/>
          <w:lang w:val="en-US"/>
        </w:rPr>
        <w:t>third, intensive care unit (ICU) care for resuscitation,</w:t>
      </w:r>
    </w:p>
    <w:p w:rsidR="00B41B23" w:rsidRPr="00BF04FB" w:rsidRDefault="00B41B23" w:rsidP="00F77C98">
      <w:pPr>
        <w:pStyle w:val="a7"/>
        <w:numPr>
          <w:ilvl w:val="0"/>
          <w:numId w:val="47"/>
        </w:numPr>
        <w:ind w:left="0" w:firstLine="540"/>
        <w:jc w:val="both"/>
        <w:rPr>
          <w:bCs/>
          <w:sz w:val="28"/>
          <w:szCs w:val="28"/>
          <w:lang w:val="en-US"/>
        </w:rPr>
      </w:pPr>
      <w:proofErr w:type="gramStart"/>
      <w:r w:rsidRPr="00BF04FB">
        <w:rPr>
          <w:bCs/>
          <w:sz w:val="28"/>
          <w:szCs w:val="28"/>
          <w:lang w:val="en-US"/>
        </w:rPr>
        <w:t>and</w:t>
      </w:r>
      <w:proofErr w:type="gramEnd"/>
      <w:r w:rsidRPr="00BF04FB">
        <w:rPr>
          <w:bCs/>
          <w:sz w:val="28"/>
          <w:szCs w:val="28"/>
          <w:lang w:val="en-US"/>
        </w:rPr>
        <w:t xml:space="preserve"> finally definitive surgical procedures.</w:t>
      </w:r>
    </w:p>
    <w:p w:rsidR="00B41B23" w:rsidRDefault="00B41B23" w:rsidP="00F77C98">
      <w:pPr>
        <w:ind w:firstLine="540"/>
        <w:jc w:val="both"/>
        <w:rPr>
          <w:bCs/>
          <w:sz w:val="28"/>
          <w:szCs w:val="28"/>
          <w:lang w:val="en-US"/>
        </w:rPr>
      </w:pPr>
    </w:p>
    <w:p w:rsidR="00B41B23" w:rsidRDefault="00B41B23" w:rsidP="00F77C98">
      <w:pPr>
        <w:pStyle w:val="a7"/>
        <w:ind w:left="0" w:firstLine="540"/>
        <w:jc w:val="both"/>
        <w:rPr>
          <w:bCs/>
          <w:sz w:val="28"/>
          <w:szCs w:val="28"/>
          <w:lang w:val="en-US"/>
        </w:rPr>
      </w:pPr>
      <w:r w:rsidRPr="00D870C9">
        <w:rPr>
          <w:bCs/>
          <w:sz w:val="28"/>
          <w:szCs w:val="28"/>
          <w:lang w:val="en-US"/>
        </w:rPr>
        <w:t xml:space="preserve">This will subsequently allow for clinicians to focus on reversing the physiologic insult prior to completing a definitive repair. </w:t>
      </w:r>
      <w:r w:rsidRPr="007F5B71">
        <w:rPr>
          <w:bCs/>
          <w:sz w:val="28"/>
          <w:szCs w:val="28"/>
          <w:lang w:val="en-US"/>
        </w:rPr>
        <w:t>Basic to this philosophy is the idea that the surgeon does anything to keep the patient alive and accepts the morbidity of the early procedures and later returns to reconstruct and repair.</w:t>
      </w:r>
      <w:r>
        <w:rPr>
          <w:bCs/>
          <w:sz w:val="28"/>
          <w:szCs w:val="28"/>
          <w:lang w:val="en-US"/>
        </w:rPr>
        <w:t xml:space="preserve"> </w:t>
      </w:r>
      <w:r w:rsidRPr="00D870C9">
        <w:rPr>
          <w:bCs/>
          <w:sz w:val="28"/>
          <w:szCs w:val="28"/>
          <w:lang w:val="en-US"/>
        </w:rPr>
        <w:t>Damage control surgery is the most technically demanding and challenging surgery a trauma surgeon can perform. There is no margin for error and no place for careless surgery.</w:t>
      </w:r>
      <w:r>
        <w:rPr>
          <w:bCs/>
          <w:sz w:val="28"/>
          <w:szCs w:val="28"/>
          <w:lang w:val="en-US"/>
        </w:rPr>
        <w:t xml:space="preserve"> </w:t>
      </w:r>
      <w:r w:rsidRPr="007F5B71">
        <w:rPr>
          <w:bCs/>
          <w:sz w:val="28"/>
          <w:szCs w:val="28"/>
          <w:lang w:val="en-US"/>
        </w:rPr>
        <w:t>Always remember to focus team on saving life first, then limb-threatening injuries</w:t>
      </w:r>
      <w:r>
        <w:rPr>
          <w:bCs/>
          <w:sz w:val="28"/>
          <w:szCs w:val="28"/>
          <w:lang w:val="en-US"/>
        </w:rPr>
        <w:t>.</w:t>
      </w:r>
    </w:p>
    <w:p w:rsidR="00B41B23" w:rsidRDefault="00B41B23" w:rsidP="00F77C98">
      <w:pPr>
        <w:pStyle w:val="a7"/>
        <w:ind w:left="0" w:firstLine="540"/>
        <w:jc w:val="both"/>
        <w:rPr>
          <w:bCs/>
          <w:sz w:val="28"/>
          <w:szCs w:val="28"/>
          <w:lang w:val="en-US"/>
        </w:rPr>
      </w:pPr>
      <w:r w:rsidRPr="007F5B71">
        <w:rPr>
          <w:bCs/>
          <w:sz w:val="28"/>
          <w:szCs w:val="28"/>
          <w:lang w:val="en-US"/>
        </w:rPr>
        <w:t>Early involvement of orthopedic surgeon as part of a multi-disciplinary trauma team is essential to triage urgency of surgical interventions to multiple-injured patient.</w:t>
      </w:r>
    </w:p>
    <w:p w:rsidR="00B41B23" w:rsidRDefault="00B41B23" w:rsidP="00F77C98">
      <w:pPr>
        <w:ind w:firstLine="540"/>
        <w:jc w:val="both"/>
        <w:rPr>
          <w:bCs/>
          <w:sz w:val="28"/>
          <w:szCs w:val="28"/>
          <w:lang w:val="en-US"/>
        </w:rPr>
      </w:pPr>
      <w:r w:rsidRPr="00B81F19">
        <w:rPr>
          <w:b/>
          <w:bCs/>
          <w:sz w:val="28"/>
          <w:szCs w:val="28"/>
          <w:lang w:val="en-US"/>
        </w:rPr>
        <w:t>Damage control orthopaedics (DCO)</w:t>
      </w:r>
      <w:r>
        <w:rPr>
          <w:bCs/>
          <w:sz w:val="28"/>
          <w:szCs w:val="28"/>
          <w:lang w:val="en-US"/>
        </w:rPr>
        <w:t xml:space="preserve"> is a strategy that focuses on managing and </w:t>
      </w:r>
      <w:proofErr w:type="spellStart"/>
      <w:r>
        <w:rPr>
          <w:bCs/>
          <w:sz w:val="28"/>
          <w:szCs w:val="28"/>
          <w:lang w:val="en-US"/>
        </w:rPr>
        <w:t>stabilasing</w:t>
      </w:r>
      <w:proofErr w:type="spellEnd"/>
      <w:r>
        <w:rPr>
          <w:bCs/>
          <w:sz w:val="28"/>
          <w:szCs w:val="28"/>
          <w:lang w:val="en-US"/>
        </w:rPr>
        <w:t xml:space="preserve"> major orthopaedic injuries in selected polytrauma patients who are in an unstable or extreme physiological state.</w:t>
      </w:r>
    </w:p>
    <w:p w:rsidR="00B41B23" w:rsidRDefault="00B41B23" w:rsidP="00F77C98">
      <w:pPr>
        <w:ind w:firstLine="540"/>
        <w:jc w:val="both"/>
        <w:rPr>
          <w:bCs/>
          <w:sz w:val="28"/>
          <w:szCs w:val="28"/>
          <w:lang w:val="en-US"/>
        </w:rPr>
      </w:pPr>
      <w:r>
        <w:rPr>
          <w:bCs/>
          <w:sz w:val="28"/>
          <w:szCs w:val="28"/>
          <w:lang w:val="en-US"/>
        </w:rPr>
        <w:t>Its priorities are:</w:t>
      </w:r>
    </w:p>
    <w:p w:rsidR="00B41B23" w:rsidRDefault="00B41B23" w:rsidP="00F77C98">
      <w:pPr>
        <w:pStyle w:val="a7"/>
        <w:numPr>
          <w:ilvl w:val="0"/>
          <w:numId w:val="49"/>
        </w:numPr>
        <w:ind w:left="0" w:firstLine="540"/>
        <w:jc w:val="both"/>
        <w:rPr>
          <w:sz w:val="28"/>
          <w:szCs w:val="28"/>
          <w:lang w:val="en-US"/>
        </w:rPr>
      </w:pPr>
      <w:r>
        <w:rPr>
          <w:sz w:val="28"/>
          <w:szCs w:val="28"/>
          <w:lang w:val="en-US"/>
        </w:rPr>
        <w:t>c</w:t>
      </w:r>
      <w:r w:rsidRPr="00D82BA9">
        <w:rPr>
          <w:sz w:val="28"/>
          <w:szCs w:val="28"/>
          <w:lang w:val="en-US"/>
        </w:rPr>
        <w:t xml:space="preserve">ontrol of </w:t>
      </w:r>
      <w:proofErr w:type="spellStart"/>
      <w:r w:rsidRPr="00D82BA9">
        <w:rPr>
          <w:sz w:val="28"/>
          <w:szCs w:val="28"/>
          <w:lang w:val="en-US"/>
        </w:rPr>
        <w:t>haemorage</w:t>
      </w:r>
      <w:proofErr w:type="spellEnd"/>
      <w:r>
        <w:rPr>
          <w:sz w:val="28"/>
          <w:szCs w:val="28"/>
          <w:lang w:val="en-US"/>
        </w:rPr>
        <w:t>,</w:t>
      </w:r>
    </w:p>
    <w:p w:rsidR="00B41B23" w:rsidRDefault="00B41B23" w:rsidP="00F77C98">
      <w:pPr>
        <w:pStyle w:val="a7"/>
        <w:numPr>
          <w:ilvl w:val="0"/>
          <w:numId w:val="49"/>
        </w:numPr>
        <w:ind w:left="0" w:firstLine="540"/>
        <w:jc w:val="both"/>
        <w:rPr>
          <w:sz w:val="28"/>
          <w:szCs w:val="28"/>
          <w:lang w:val="en-US"/>
        </w:rPr>
      </w:pPr>
      <w:r>
        <w:rPr>
          <w:sz w:val="28"/>
          <w:szCs w:val="28"/>
          <w:lang w:val="en-US"/>
        </w:rPr>
        <w:t>provisional stabilization of major skeletal fractures,</w:t>
      </w:r>
    </w:p>
    <w:p w:rsidR="00B41B23" w:rsidRDefault="00B41B23" w:rsidP="00F77C98">
      <w:pPr>
        <w:pStyle w:val="a7"/>
        <w:numPr>
          <w:ilvl w:val="0"/>
          <w:numId w:val="49"/>
        </w:numPr>
        <w:ind w:left="0" w:firstLine="540"/>
        <w:jc w:val="both"/>
        <w:rPr>
          <w:sz w:val="28"/>
          <w:szCs w:val="28"/>
          <w:lang w:val="en-US"/>
        </w:rPr>
      </w:pPr>
      <w:r>
        <w:rPr>
          <w:sz w:val="28"/>
          <w:szCs w:val="28"/>
          <w:lang w:val="en-US"/>
        </w:rPr>
        <w:t>management of soft tissue injuries,</w:t>
      </w:r>
    </w:p>
    <w:p w:rsidR="00B41B23" w:rsidRDefault="00B41B23" w:rsidP="00F77C98">
      <w:pPr>
        <w:pStyle w:val="a7"/>
        <w:numPr>
          <w:ilvl w:val="0"/>
          <w:numId w:val="49"/>
        </w:numPr>
        <w:ind w:left="0" w:firstLine="540"/>
        <w:jc w:val="both"/>
        <w:rPr>
          <w:sz w:val="28"/>
          <w:szCs w:val="28"/>
          <w:lang w:val="en-US"/>
        </w:rPr>
      </w:pPr>
      <w:proofErr w:type="gramStart"/>
      <w:r>
        <w:rPr>
          <w:sz w:val="28"/>
          <w:szCs w:val="28"/>
          <w:lang w:val="en-US"/>
        </w:rPr>
        <w:t>minimizing</w:t>
      </w:r>
      <w:proofErr w:type="gramEnd"/>
      <w:r>
        <w:rPr>
          <w:sz w:val="28"/>
          <w:szCs w:val="28"/>
          <w:lang w:val="en-US"/>
        </w:rPr>
        <w:t xml:space="preserve"> the degree of surgical insult to the patient.</w:t>
      </w:r>
    </w:p>
    <w:p w:rsidR="00B41B23" w:rsidRDefault="00B41B23" w:rsidP="00F77C98">
      <w:pPr>
        <w:pStyle w:val="a7"/>
        <w:ind w:left="0" w:firstLine="540"/>
        <w:jc w:val="both"/>
        <w:rPr>
          <w:sz w:val="28"/>
          <w:szCs w:val="28"/>
          <w:lang w:val="en-US"/>
        </w:rPr>
      </w:pPr>
      <w:r w:rsidRPr="0050436E">
        <w:rPr>
          <w:sz w:val="28"/>
          <w:szCs w:val="28"/>
          <w:lang w:val="en-US"/>
        </w:rPr>
        <w:t>Orthopedic treatment should be primarily conservative. Joints are splinted in a functional position, while</w:t>
      </w:r>
      <w:r>
        <w:rPr>
          <w:sz w:val="28"/>
          <w:szCs w:val="28"/>
          <w:lang w:val="en-US"/>
        </w:rPr>
        <w:t xml:space="preserve"> </w:t>
      </w:r>
      <w:r w:rsidRPr="0050436E">
        <w:rPr>
          <w:sz w:val="28"/>
          <w:szCs w:val="28"/>
          <w:lang w:val="en-US"/>
        </w:rPr>
        <w:t>active and passive movements are encouraged as soon</w:t>
      </w:r>
      <w:r>
        <w:rPr>
          <w:sz w:val="28"/>
          <w:szCs w:val="28"/>
          <w:lang w:val="en-US"/>
        </w:rPr>
        <w:t xml:space="preserve"> as pain allows.</w:t>
      </w:r>
    </w:p>
    <w:p w:rsidR="00B41B23" w:rsidRDefault="00B41B23" w:rsidP="00F77C98">
      <w:pPr>
        <w:ind w:firstLine="540"/>
        <w:jc w:val="both"/>
        <w:rPr>
          <w:bCs/>
          <w:sz w:val="28"/>
          <w:szCs w:val="28"/>
          <w:lang w:val="en-US"/>
        </w:rPr>
      </w:pPr>
      <w:r w:rsidRPr="00DC16E2">
        <w:rPr>
          <w:bCs/>
          <w:sz w:val="28"/>
          <w:szCs w:val="28"/>
          <w:lang w:val="en-US"/>
        </w:rPr>
        <w:t>Provisional external fixation followed by a delay</w:t>
      </w:r>
      <w:r>
        <w:rPr>
          <w:bCs/>
          <w:sz w:val="28"/>
          <w:szCs w:val="28"/>
          <w:lang w:val="en-US"/>
        </w:rPr>
        <w:t xml:space="preserve"> of days to weeks before defini</w:t>
      </w:r>
      <w:r w:rsidRPr="00DC16E2">
        <w:rPr>
          <w:bCs/>
          <w:sz w:val="28"/>
          <w:szCs w:val="28"/>
          <w:lang w:val="en-US"/>
        </w:rPr>
        <w:t>tive internal fixation is performed. This form of treatment is generally utilized in one of three scenarios: (1) A critically injured patient, (2) the presence of a wound with a significantly damaged and tenuous soft-tissue envelope, or (3) a severely contaminated open fracture. In each of these cases, the use of temporary external fixation in order to bridge the treatment of the patient from the period of the acute injury to the time of definitive internal fixation</w:t>
      </w:r>
      <w:r>
        <w:rPr>
          <w:bCs/>
          <w:sz w:val="28"/>
          <w:szCs w:val="28"/>
          <w:lang w:val="en-US"/>
        </w:rPr>
        <w:t xml:space="preserve"> (after 2 month)</w:t>
      </w:r>
      <w:r w:rsidRPr="00DC16E2">
        <w:rPr>
          <w:bCs/>
          <w:sz w:val="28"/>
          <w:szCs w:val="28"/>
          <w:lang w:val="en-US"/>
        </w:rPr>
        <w:t>.</w:t>
      </w:r>
    </w:p>
    <w:p w:rsidR="00B41B23" w:rsidRDefault="00B41B23" w:rsidP="00F77C98">
      <w:pPr>
        <w:ind w:firstLine="540"/>
        <w:jc w:val="both"/>
        <w:rPr>
          <w:bCs/>
          <w:sz w:val="28"/>
          <w:szCs w:val="28"/>
          <w:lang w:val="en-US"/>
        </w:rPr>
      </w:pPr>
      <w:r w:rsidRPr="00DC16E2">
        <w:rPr>
          <w:bCs/>
          <w:sz w:val="28"/>
          <w:szCs w:val="28"/>
          <w:lang w:val="en-US"/>
        </w:rPr>
        <w:t xml:space="preserve">Internal fixation is contraindicated with the exception of large articular fragments that may be stabilized with </w:t>
      </w:r>
      <w:proofErr w:type="spellStart"/>
      <w:r w:rsidRPr="00DC16E2">
        <w:rPr>
          <w:bCs/>
          <w:sz w:val="28"/>
          <w:szCs w:val="28"/>
          <w:lang w:val="en-US"/>
        </w:rPr>
        <w:t>Kirschner</w:t>
      </w:r>
      <w:proofErr w:type="spellEnd"/>
      <w:r w:rsidRPr="00DC16E2">
        <w:rPr>
          <w:bCs/>
          <w:sz w:val="28"/>
          <w:szCs w:val="28"/>
          <w:lang w:val="en-US"/>
        </w:rPr>
        <w:t xml:space="preserve"> wire (K-wire) or Steinmann pins.</w:t>
      </w:r>
    </w:p>
    <w:p w:rsidR="00B41B23" w:rsidRPr="00354836" w:rsidRDefault="00B41B23" w:rsidP="00F77C98">
      <w:pPr>
        <w:ind w:firstLine="540"/>
        <w:jc w:val="both"/>
        <w:rPr>
          <w:sz w:val="28"/>
          <w:szCs w:val="28"/>
          <w:lang w:val="en-US"/>
        </w:rPr>
      </w:pPr>
    </w:p>
    <w:p w:rsidR="00B41B23" w:rsidRPr="004A3FFB" w:rsidRDefault="00B41B23" w:rsidP="00F77C98">
      <w:pPr>
        <w:ind w:firstLine="540"/>
        <w:jc w:val="both"/>
        <w:rPr>
          <w:b/>
          <w:bCs/>
          <w:sz w:val="28"/>
          <w:szCs w:val="28"/>
          <w:lang w:val="en-US"/>
        </w:rPr>
      </w:pPr>
      <w:proofErr w:type="gramStart"/>
      <w:r w:rsidRPr="004A3FFB">
        <w:rPr>
          <w:b/>
          <w:bCs/>
          <w:sz w:val="28"/>
          <w:szCs w:val="28"/>
          <w:lang w:val="en-US"/>
        </w:rPr>
        <w:t xml:space="preserve">Rehabilitation during </w:t>
      </w:r>
      <w:r w:rsidRPr="004A3FFB">
        <w:rPr>
          <w:b/>
          <w:sz w:val="28"/>
          <w:szCs w:val="28"/>
          <w:lang w:val="en-US"/>
        </w:rPr>
        <w:t>multiple trauma</w:t>
      </w:r>
      <w:r w:rsidRPr="004A3FFB">
        <w:rPr>
          <w:b/>
          <w:bCs/>
          <w:sz w:val="28"/>
          <w:szCs w:val="28"/>
          <w:lang w:val="en-US"/>
        </w:rPr>
        <w:t xml:space="preserve"> treatment.</w:t>
      </w:r>
      <w:proofErr w:type="gramEnd"/>
    </w:p>
    <w:p w:rsidR="00B41B23" w:rsidRPr="005739D3" w:rsidRDefault="00B41B23" w:rsidP="00F77C98">
      <w:pPr>
        <w:ind w:firstLine="540"/>
        <w:jc w:val="both"/>
        <w:rPr>
          <w:bCs/>
          <w:sz w:val="28"/>
          <w:szCs w:val="28"/>
          <w:lang w:val="en-US"/>
        </w:rPr>
      </w:pPr>
      <w:r w:rsidRPr="0050436E">
        <w:rPr>
          <w:sz w:val="28"/>
          <w:szCs w:val="28"/>
          <w:lang w:val="en-US"/>
        </w:rPr>
        <w:t xml:space="preserve">Finally, </w:t>
      </w:r>
      <w:r w:rsidR="00564C63">
        <w:rPr>
          <w:sz w:val="28"/>
          <w:szCs w:val="28"/>
          <w:lang w:val="en-US"/>
        </w:rPr>
        <w:t xml:space="preserve">nonunions, posttraumatic deformities, </w:t>
      </w:r>
      <w:r w:rsidRPr="0050436E">
        <w:rPr>
          <w:sz w:val="28"/>
          <w:szCs w:val="28"/>
          <w:lang w:val="en-US"/>
        </w:rPr>
        <w:t>ischemic muscle contractures</w:t>
      </w:r>
      <w:r>
        <w:rPr>
          <w:sz w:val="28"/>
          <w:szCs w:val="28"/>
          <w:lang w:val="en-US"/>
        </w:rPr>
        <w:t xml:space="preserve"> </w:t>
      </w:r>
      <w:r w:rsidRPr="0050436E">
        <w:rPr>
          <w:sz w:val="28"/>
          <w:szCs w:val="28"/>
          <w:lang w:val="en-US"/>
        </w:rPr>
        <w:t xml:space="preserve">and paralysis </w:t>
      </w:r>
      <w:r w:rsidR="00564C63">
        <w:rPr>
          <w:sz w:val="28"/>
          <w:szCs w:val="28"/>
          <w:lang w:val="en-US"/>
        </w:rPr>
        <w:t>(</w:t>
      </w:r>
      <w:r w:rsidRPr="0050436E">
        <w:rPr>
          <w:sz w:val="28"/>
          <w:szCs w:val="28"/>
          <w:lang w:val="en-US"/>
        </w:rPr>
        <w:t>caused by the destruction of muscle</w:t>
      </w:r>
      <w:r w:rsidR="00564C63">
        <w:rPr>
          <w:sz w:val="28"/>
          <w:szCs w:val="28"/>
          <w:lang w:val="en-US"/>
        </w:rPr>
        <w:t>)</w:t>
      </w:r>
      <w:r w:rsidRPr="0050436E">
        <w:rPr>
          <w:sz w:val="28"/>
          <w:szCs w:val="28"/>
          <w:lang w:val="en-US"/>
        </w:rPr>
        <w:t xml:space="preserve"> are</w:t>
      </w:r>
      <w:r>
        <w:rPr>
          <w:sz w:val="28"/>
          <w:szCs w:val="28"/>
          <w:lang w:val="en-US"/>
        </w:rPr>
        <w:t xml:space="preserve"> </w:t>
      </w:r>
      <w:r w:rsidRPr="0050436E">
        <w:rPr>
          <w:sz w:val="28"/>
          <w:szCs w:val="28"/>
          <w:lang w:val="en-US"/>
        </w:rPr>
        <w:t>corrected by late reconstructive surgery.</w:t>
      </w:r>
    </w:p>
    <w:p w:rsidR="00B41B23" w:rsidRDefault="00B41B23" w:rsidP="00F77C98">
      <w:pPr>
        <w:ind w:firstLine="540"/>
        <w:jc w:val="both"/>
        <w:rPr>
          <w:sz w:val="28"/>
          <w:szCs w:val="28"/>
          <w:lang w:val="en-US"/>
        </w:rPr>
      </w:pPr>
      <w:r w:rsidRPr="007B632E">
        <w:rPr>
          <w:sz w:val="28"/>
          <w:szCs w:val="28"/>
          <w:lang w:val="en-US"/>
        </w:rPr>
        <w:lastRenderedPageBreak/>
        <w:t>Most patients with rhabdomyolysis who survive the</w:t>
      </w:r>
      <w:r>
        <w:rPr>
          <w:sz w:val="28"/>
          <w:szCs w:val="28"/>
          <w:lang w:val="en-US"/>
        </w:rPr>
        <w:t xml:space="preserve"> </w:t>
      </w:r>
      <w:r w:rsidRPr="007B632E">
        <w:rPr>
          <w:sz w:val="28"/>
          <w:szCs w:val="28"/>
          <w:lang w:val="en-US"/>
        </w:rPr>
        <w:t>complexity of their injury will recover also from its</w:t>
      </w:r>
      <w:r>
        <w:rPr>
          <w:sz w:val="28"/>
          <w:szCs w:val="28"/>
          <w:lang w:val="en-US"/>
        </w:rPr>
        <w:t xml:space="preserve"> complications.</w:t>
      </w:r>
    </w:p>
    <w:p w:rsidR="0065507B" w:rsidRDefault="0065507B" w:rsidP="00F77C98">
      <w:pPr>
        <w:ind w:firstLine="540"/>
        <w:jc w:val="both"/>
        <w:rPr>
          <w:sz w:val="28"/>
          <w:szCs w:val="28"/>
          <w:lang w:val="en-US"/>
        </w:rPr>
      </w:pPr>
    </w:p>
    <w:p w:rsidR="0065507B" w:rsidRPr="00A21567" w:rsidRDefault="0065507B" w:rsidP="0065507B">
      <w:pPr>
        <w:ind w:firstLine="567"/>
        <w:rPr>
          <w:b/>
          <w:sz w:val="28"/>
          <w:szCs w:val="28"/>
          <w:lang w:val="en-US"/>
        </w:rPr>
      </w:pPr>
      <w:r w:rsidRPr="00A21567">
        <w:rPr>
          <w:b/>
          <w:sz w:val="28"/>
          <w:szCs w:val="28"/>
          <w:lang w:val="en-US"/>
        </w:rPr>
        <w:t>TESTS: Crush injury</w:t>
      </w:r>
    </w:p>
    <w:p w:rsidR="0065507B" w:rsidRPr="00DD4837" w:rsidRDefault="0065507B" w:rsidP="0065507B">
      <w:pPr>
        <w:ind w:firstLine="567"/>
        <w:rPr>
          <w:sz w:val="28"/>
          <w:szCs w:val="28"/>
          <w:lang w:val="en-US"/>
        </w:rPr>
      </w:pPr>
      <w:r w:rsidRPr="00DD4837">
        <w:rPr>
          <w:sz w:val="28"/>
          <w:szCs w:val="28"/>
          <w:lang w:val="en-US"/>
        </w:rPr>
        <w:t>537. Crush syndrome is managed by A. 20% Dextrose B. Hydrocortisone C. Maintaining high urine output D. Acidification of urine</w:t>
      </w:r>
      <w:r>
        <w:rPr>
          <w:sz w:val="28"/>
          <w:szCs w:val="28"/>
          <w:lang w:val="en-US"/>
        </w:rPr>
        <w:t>.</w:t>
      </w:r>
    </w:p>
    <w:p w:rsidR="0065507B" w:rsidRPr="00DD4837" w:rsidRDefault="0065507B" w:rsidP="0065507B">
      <w:pPr>
        <w:ind w:firstLine="567"/>
        <w:rPr>
          <w:sz w:val="28"/>
          <w:szCs w:val="28"/>
          <w:lang w:val="en-US"/>
        </w:rPr>
      </w:pPr>
      <w:r w:rsidRPr="00DD4837">
        <w:rPr>
          <w:sz w:val="28"/>
          <w:szCs w:val="28"/>
          <w:lang w:val="en-US"/>
        </w:rPr>
        <w:t xml:space="preserve">538. Which of the following is not a component of the crush </w:t>
      </w:r>
      <w:proofErr w:type="gramStart"/>
      <w:r w:rsidRPr="00DD4837">
        <w:rPr>
          <w:sz w:val="28"/>
          <w:szCs w:val="28"/>
          <w:lang w:val="en-US"/>
        </w:rPr>
        <w:t>syndrome.</w:t>
      </w:r>
      <w:proofErr w:type="gramEnd"/>
      <w:r w:rsidRPr="00DD4837">
        <w:rPr>
          <w:sz w:val="28"/>
          <w:szCs w:val="28"/>
          <w:lang w:val="en-US"/>
        </w:rPr>
        <w:t xml:space="preserve"> </w:t>
      </w:r>
      <w:proofErr w:type="gramStart"/>
      <w:r w:rsidRPr="00DD4837">
        <w:rPr>
          <w:sz w:val="28"/>
          <w:szCs w:val="28"/>
          <w:lang w:val="en-US"/>
        </w:rPr>
        <w:t xml:space="preserve">A. </w:t>
      </w:r>
      <w:proofErr w:type="spellStart"/>
      <w:r w:rsidRPr="00DD4837">
        <w:rPr>
          <w:sz w:val="28"/>
          <w:szCs w:val="28"/>
          <w:lang w:val="en-US"/>
        </w:rPr>
        <w:t>Myohemoglobinuria</w:t>
      </w:r>
      <w:proofErr w:type="spellEnd"/>
      <w:r w:rsidRPr="00DD4837">
        <w:rPr>
          <w:sz w:val="28"/>
          <w:szCs w:val="28"/>
          <w:lang w:val="en-US"/>
        </w:rPr>
        <w:t xml:space="preserve"> B. Massive crushing of muscles C. Acute tubular necrosis D. Bleeding diathesis.</w:t>
      </w:r>
      <w:proofErr w:type="gramEnd"/>
    </w:p>
    <w:p w:rsidR="0065507B" w:rsidRPr="00DD4837" w:rsidRDefault="0065507B" w:rsidP="0065507B">
      <w:pPr>
        <w:ind w:firstLine="567"/>
        <w:rPr>
          <w:sz w:val="28"/>
          <w:szCs w:val="28"/>
          <w:lang w:val="en-US"/>
        </w:rPr>
      </w:pPr>
      <w:r w:rsidRPr="00DD4837">
        <w:rPr>
          <w:sz w:val="28"/>
          <w:szCs w:val="28"/>
          <w:lang w:val="en-US"/>
        </w:rPr>
        <w:t>ANSWERS</w:t>
      </w:r>
    </w:p>
    <w:p w:rsidR="0065507B" w:rsidRDefault="0065507B" w:rsidP="0065507B">
      <w:pPr>
        <w:ind w:firstLine="567"/>
        <w:rPr>
          <w:sz w:val="28"/>
          <w:szCs w:val="28"/>
          <w:lang w:val="en-US"/>
        </w:rPr>
      </w:pPr>
      <w:proofErr w:type="gramStart"/>
      <w:r w:rsidRPr="00DD4837">
        <w:rPr>
          <w:sz w:val="28"/>
          <w:szCs w:val="28"/>
          <w:lang w:val="en-US"/>
        </w:rPr>
        <w:t>537). C 538).</w:t>
      </w:r>
      <w:proofErr w:type="gramEnd"/>
      <w:r w:rsidRPr="00DD4837">
        <w:rPr>
          <w:sz w:val="28"/>
          <w:szCs w:val="28"/>
          <w:lang w:val="en-US"/>
        </w:rPr>
        <w:t xml:space="preserve"> D</w:t>
      </w:r>
    </w:p>
    <w:p w:rsidR="004C41BA" w:rsidRPr="00DD4837" w:rsidRDefault="004C41BA" w:rsidP="004C41BA">
      <w:pPr>
        <w:ind w:firstLine="567"/>
        <w:rPr>
          <w:sz w:val="28"/>
          <w:szCs w:val="28"/>
          <w:lang w:val="en-US"/>
        </w:rPr>
      </w:pPr>
    </w:p>
    <w:p w:rsidR="004C41BA" w:rsidRPr="00A21567" w:rsidRDefault="004C41BA" w:rsidP="004C41BA">
      <w:pPr>
        <w:ind w:firstLine="567"/>
        <w:rPr>
          <w:b/>
          <w:sz w:val="28"/>
          <w:szCs w:val="28"/>
          <w:lang w:val="en-US"/>
        </w:rPr>
      </w:pPr>
      <w:r w:rsidRPr="00A21567">
        <w:rPr>
          <w:b/>
          <w:sz w:val="28"/>
          <w:szCs w:val="28"/>
          <w:lang w:val="en-US"/>
        </w:rPr>
        <w:t>TESTS: Compartment syndrome</w:t>
      </w:r>
    </w:p>
    <w:p w:rsidR="004C41BA" w:rsidRPr="00DD4837" w:rsidRDefault="004C41BA" w:rsidP="004C41BA">
      <w:pPr>
        <w:ind w:firstLine="567"/>
        <w:rPr>
          <w:sz w:val="28"/>
          <w:szCs w:val="28"/>
          <w:lang w:val="en-US"/>
        </w:rPr>
      </w:pPr>
      <w:r>
        <w:rPr>
          <w:sz w:val="28"/>
          <w:szCs w:val="28"/>
          <w:lang w:val="en-US"/>
        </w:rPr>
        <w:t xml:space="preserve">535. All are </w:t>
      </w:r>
      <w:proofErr w:type="spellStart"/>
      <w:r>
        <w:rPr>
          <w:sz w:val="28"/>
          <w:szCs w:val="28"/>
          <w:lang w:val="en-US"/>
        </w:rPr>
        <w:t>relevent</w:t>
      </w:r>
      <w:proofErr w:type="spellEnd"/>
      <w:r>
        <w:rPr>
          <w:sz w:val="28"/>
          <w:szCs w:val="28"/>
          <w:lang w:val="en-US"/>
        </w:rPr>
        <w:t xml:space="preserve"> i</w:t>
      </w:r>
      <w:r w:rsidRPr="00DD4837">
        <w:rPr>
          <w:sz w:val="28"/>
          <w:szCs w:val="28"/>
          <w:lang w:val="en-US"/>
        </w:rPr>
        <w:t xml:space="preserve">n compartment syndrome except: A. </w:t>
      </w:r>
      <w:proofErr w:type="spellStart"/>
      <w:r w:rsidRPr="00DD4837">
        <w:rPr>
          <w:sz w:val="28"/>
          <w:szCs w:val="28"/>
          <w:lang w:val="en-US"/>
        </w:rPr>
        <w:t>Fasciotomy</w:t>
      </w:r>
      <w:proofErr w:type="spellEnd"/>
      <w:r w:rsidRPr="00DD4837">
        <w:rPr>
          <w:sz w:val="28"/>
          <w:szCs w:val="28"/>
          <w:lang w:val="en-US"/>
        </w:rPr>
        <w:t xml:space="preserve"> B. Splitting of tight </w:t>
      </w:r>
      <w:r>
        <w:rPr>
          <w:sz w:val="28"/>
          <w:szCs w:val="28"/>
          <w:lang w:val="en-US"/>
        </w:rPr>
        <w:t>POP</w:t>
      </w:r>
      <w:r w:rsidRPr="00DD4837">
        <w:rPr>
          <w:sz w:val="28"/>
          <w:szCs w:val="28"/>
          <w:lang w:val="en-US"/>
        </w:rPr>
        <w:t xml:space="preserve"> cast J C. </w:t>
      </w:r>
      <w:proofErr w:type="spellStart"/>
      <w:r w:rsidRPr="00DD4837">
        <w:rPr>
          <w:sz w:val="28"/>
          <w:szCs w:val="28"/>
          <w:lang w:val="en-US"/>
        </w:rPr>
        <w:t>Reexploration</w:t>
      </w:r>
      <w:proofErr w:type="spellEnd"/>
      <w:r w:rsidRPr="00DD4837">
        <w:rPr>
          <w:sz w:val="28"/>
          <w:szCs w:val="28"/>
          <w:lang w:val="en-US"/>
        </w:rPr>
        <w:t xml:space="preserve"> D. Exercise.</w:t>
      </w:r>
    </w:p>
    <w:p w:rsidR="004C41BA" w:rsidRPr="00DD4837" w:rsidRDefault="004C41BA" w:rsidP="004C41BA">
      <w:pPr>
        <w:ind w:firstLine="567"/>
        <w:rPr>
          <w:sz w:val="28"/>
          <w:szCs w:val="28"/>
          <w:lang w:val="en-US"/>
        </w:rPr>
      </w:pPr>
      <w:r w:rsidRPr="00DD4837">
        <w:rPr>
          <w:sz w:val="28"/>
          <w:szCs w:val="28"/>
          <w:lang w:val="en-US"/>
        </w:rPr>
        <w:t xml:space="preserve">536. </w:t>
      </w:r>
      <w:proofErr w:type="spellStart"/>
      <w:r w:rsidRPr="00DD4837">
        <w:rPr>
          <w:sz w:val="28"/>
          <w:szCs w:val="28"/>
          <w:lang w:val="en-US"/>
        </w:rPr>
        <w:t>Fasc</w:t>
      </w:r>
      <w:r>
        <w:rPr>
          <w:sz w:val="28"/>
          <w:szCs w:val="28"/>
          <w:lang w:val="en-US"/>
        </w:rPr>
        <w:t>iectomy</w:t>
      </w:r>
      <w:proofErr w:type="spellEnd"/>
      <w:r>
        <w:rPr>
          <w:sz w:val="28"/>
          <w:szCs w:val="28"/>
          <w:lang w:val="en-US"/>
        </w:rPr>
        <w:t xml:space="preserve"> is indicated when </w:t>
      </w:r>
      <w:proofErr w:type="spellStart"/>
      <w:r>
        <w:rPr>
          <w:sz w:val="28"/>
          <w:szCs w:val="28"/>
          <w:lang w:val="en-US"/>
        </w:rPr>
        <w:t>intrac</w:t>
      </w:r>
      <w:r w:rsidRPr="00DD4837">
        <w:rPr>
          <w:sz w:val="28"/>
          <w:szCs w:val="28"/>
          <w:lang w:val="en-US"/>
        </w:rPr>
        <w:t>ompartmental</w:t>
      </w:r>
      <w:proofErr w:type="spellEnd"/>
      <w:r w:rsidRPr="00DD4837">
        <w:rPr>
          <w:sz w:val="28"/>
          <w:szCs w:val="28"/>
          <w:lang w:val="en-US"/>
        </w:rPr>
        <w:t xml:space="preserve"> pressure rises above mm rig: A. 10 B. 60 C. 45 D. 100</w:t>
      </w:r>
      <w:r>
        <w:rPr>
          <w:sz w:val="28"/>
          <w:szCs w:val="28"/>
          <w:lang w:val="en-US"/>
        </w:rPr>
        <w:t>.</w:t>
      </w:r>
    </w:p>
    <w:p w:rsidR="004C41BA" w:rsidRPr="00DD4837" w:rsidRDefault="004C41BA" w:rsidP="004C41BA">
      <w:pPr>
        <w:ind w:firstLine="567"/>
        <w:rPr>
          <w:sz w:val="28"/>
          <w:szCs w:val="28"/>
          <w:lang w:val="en-US"/>
        </w:rPr>
      </w:pPr>
      <w:r w:rsidRPr="00DD4837">
        <w:rPr>
          <w:sz w:val="28"/>
          <w:szCs w:val="28"/>
          <w:lang w:val="en-US"/>
        </w:rPr>
        <w:t>ANSWERS</w:t>
      </w:r>
    </w:p>
    <w:p w:rsidR="004C41BA" w:rsidRDefault="004C41BA" w:rsidP="004C41BA">
      <w:pPr>
        <w:ind w:firstLine="567"/>
        <w:rPr>
          <w:sz w:val="28"/>
          <w:szCs w:val="28"/>
          <w:lang w:val="en-US"/>
        </w:rPr>
      </w:pPr>
      <w:proofErr w:type="gramStart"/>
      <w:r w:rsidRPr="00DD4837">
        <w:rPr>
          <w:sz w:val="28"/>
          <w:szCs w:val="28"/>
          <w:lang w:val="en-US"/>
        </w:rPr>
        <w:t>535). D</w:t>
      </w:r>
      <w:r>
        <w:rPr>
          <w:sz w:val="28"/>
          <w:szCs w:val="28"/>
          <w:lang w:val="en-US"/>
        </w:rPr>
        <w:t xml:space="preserve"> </w:t>
      </w:r>
      <w:r w:rsidRPr="00DD4837">
        <w:rPr>
          <w:sz w:val="28"/>
          <w:szCs w:val="28"/>
          <w:lang w:val="en-US"/>
        </w:rPr>
        <w:t>536).</w:t>
      </w:r>
      <w:proofErr w:type="gramEnd"/>
      <w:r w:rsidRPr="00DD4837">
        <w:rPr>
          <w:sz w:val="28"/>
          <w:szCs w:val="28"/>
          <w:lang w:val="en-US"/>
        </w:rPr>
        <w:t xml:space="preserve"> C</w:t>
      </w:r>
    </w:p>
    <w:p w:rsidR="0065507B" w:rsidRPr="00646F7F" w:rsidRDefault="0065507B" w:rsidP="00F77C98">
      <w:pPr>
        <w:ind w:firstLine="540"/>
        <w:jc w:val="both"/>
        <w:rPr>
          <w:sz w:val="28"/>
          <w:szCs w:val="28"/>
          <w:lang w:val="en-US"/>
        </w:rPr>
      </w:pPr>
    </w:p>
    <w:sectPr w:rsidR="0065507B" w:rsidRPr="00646F7F" w:rsidSect="00CA46D8">
      <w:pgSz w:w="11909" w:h="16834"/>
      <w:pgMar w:top="1440" w:right="1440" w:bottom="1440" w:left="144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96816"/>
    <w:multiLevelType w:val="multilevel"/>
    <w:tmpl w:val="B02027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B70090E"/>
    <w:multiLevelType w:val="hybridMultilevel"/>
    <w:tmpl w:val="0C1E1A16"/>
    <w:lvl w:ilvl="0" w:tplc="B748FBFE">
      <w:numFmt w:val="bullet"/>
      <w:lvlText w:val="•"/>
      <w:lvlJc w:val="left"/>
      <w:pPr>
        <w:ind w:left="128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1E293FD3"/>
    <w:multiLevelType w:val="hybridMultilevel"/>
    <w:tmpl w:val="903A75C0"/>
    <w:lvl w:ilvl="0" w:tplc="4572AB9C">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2A29250F"/>
    <w:multiLevelType w:val="hybridMultilevel"/>
    <w:tmpl w:val="EBBE9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5855C8A"/>
    <w:multiLevelType w:val="multilevel"/>
    <w:tmpl w:val="E8CEE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776655A"/>
    <w:multiLevelType w:val="multilevel"/>
    <w:tmpl w:val="D91E01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CD85F4D"/>
    <w:multiLevelType w:val="multilevel"/>
    <w:tmpl w:val="8F7277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3414613"/>
    <w:multiLevelType w:val="multilevel"/>
    <w:tmpl w:val="139CC3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A4B5E23"/>
    <w:multiLevelType w:val="hybridMultilevel"/>
    <w:tmpl w:val="6B3E80D2"/>
    <w:lvl w:ilvl="0" w:tplc="0419000F">
      <w:start w:val="1"/>
      <w:numFmt w:val="decimal"/>
      <w:lvlText w:val="%1."/>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4B280842"/>
    <w:multiLevelType w:val="hybridMultilevel"/>
    <w:tmpl w:val="F130438C"/>
    <w:lvl w:ilvl="0" w:tplc="827AEDB6">
      <w:start w:val="1"/>
      <w:numFmt w:val="decimal"/>
      <w:lvlText w:val="%1."/>
      <w:lvlJc w:val="left"/>
      <w:pPr>
        <w:ind w:left="957" w:hanging="3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4B4F4A35"/>
    <w:multiLevelType w:val="hybridMultilevel"/>
    <w:tmpl w:val="34BECDF6"/>
    <w:lvl w:ilvl="0" w:tplc="AE1A9C1A">
      <w:start w:val="1"/>
      <w:numFmt w:val="decimal"/>
      <w:lvlText w:val="%1."/>
      <w:lvlJc w:val="left"/>
      <w:pPr>
        <w:tabs>
          <w:tab w:val="num" w:pos="786"/>
        </w:tabs>
        <w:ind w:left="786" w:hanging="360"/>
      </w:pPr>
      <w:rPr>
        <w:rFonts w:hint="default"/>
        <w:b/>
        <w:i w:val="0"/>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1">
    <w:nsid w:val="5AAC5096"/>
    <w:multiLevelType w:val="multilevel"/>
    <w:tmpl w:val="7B7E0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DBA597C"/>
    <w:multiLevelType w:val="multilevel"/>
    <w:tmpl w:val="68A84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DD42345"/>
    <w:multiLevelType w:val="hybridMultilevel"/>
    <w:tmpl w:val="729EAC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F9156CC"/>
    <w:multiLevelType w:val="hybridMultilevel"/>
    <w:tmpl w:val="1584B646"/>
    <w:lvl w:ilvl="0" w:tplc="B748FBFE">
      <w:numFmt w:val="bullet"/>
      <w:lvlText w:val="•"/>
      <w:lvlJc w:val="left"/>
      <w:pPr>
        <w:ind w:left="1260" w:hanging="360"/>
      </w:pPr>
      <w:rPr>
        <w:rFonts w:ascii="Times New Roman" w:eastAsiaTheme="minorHAnsi"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71604132"/>
    <w:multiLevelType w:val="hybridMultilevel"/>
    <w:tmpl w:val="E8D84494"/>
    <w:lvl w:ilvl="0" w:tplc="0419000F">
      <w:start w:val="1"/>
      <w:numFmt w:val="decimal"/>
      <w:lvlText w:val="%1."/>
      <w:lvlJc w:val="left"/>
      <w:pPr>
        <w:ind w:left="1260" w:hanging="360"/>
      </w:pPr>
    </w:lvl>
    <w:lvl w:ilvl="1" w:tplc="54EE8634">
      <w:start w:val="1"/>
      <w:numFmt w:val="upperLetter"/>
      <w:lvlText w:val="%2."/>
      <w:lvlJc w:val="left"/>
      <w:pPr>
        <w:ind w:left="1980" w:hanging="360"/>
      </w:pPr>
      <w:rPr>
        <w:rFonts w:hint="default"/>
      </w:r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6">
    <w:nsid w:val="79B55457"/>
    <w:multiLevelType w:val="multilevel"/>
    <w:tmpl w:val="B22CE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A8F16A5"/>
    <w:multiLevelType w:val="hybridMultilevel"/>
    <w:tmpl w:val="BFD27F74"/>
    <w:lvl w:ilvl="0" w:tplc="04190001">
      <w:start w:val="1"/>
      <w:numFmt w:val="bullet"/>
      <w:lvlText w:val=""/>
      <w:lvlJc w:val="left"/>
      <w:pPr>
        <w:ind w:left="2214" w:hanging="360"/>
      </w:pPr>
      <w:rPr>
        <w:rFonts w:ascii="Symbol" w:hAnsi="Symbol" w:hint="default"/>
      </w:rPr>
    </w:lvl>
    <w:lvl w:ilvl="1" w:tplc="04190003" w:tentative="1">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num w:numId="1">
    <w:abstractNumId w:val="4"/>
    <w:lvlOverride w:ilvl="0">
      <w:startOverride w:val="1"/>
    </w:lvlOverride>
  </w:num>
  <w:num w:numId="2">
    <w:abstractNumId w:val="4"/>
    <w:lvlOverride w:ilvl="0">
      <w:startOverride w:val="2"/>
    </w:lvlOverride>
  </w:num>
  <w:num w:numId="3">
    <w:abstractNumId w:val="4"/>
    <w:lvlOverride w:ilvl="0">
      <w:startOverride w:val="3"/>
    </w:lvlOverride>
  </w:num>
  <w:num w:numId="4">
    <w:abstractNumId w:val="4"/>
    <w:lvlOverride w:ilvl="0">
      <w:startOverride w:val="4"/>
    </w:lvlOverride>
  </w:num>
  <w:num w:numId="5">
    <w:abstractNumId w:val="4"/>
    <w:lvlOverride w:ilvl="0">
      <w:startOverride w:val="5"/>
    </w:lvlOverride>
  </w:num>
  <w:num w:numId="6">
    <w:abstractNumId w:val="4"/>
    <w:lvlOverride w:ilvl="0">
      <w:startOverride w:val="6"/>
    </w:lvlOverride>
  </w:num>
  <w:num w:numId="7">
    <w:abstractNumId w:val="5"/>
    <w:lvlOverride w:ilvl="0">
      <w:startOverride w:val="1"/>
    </w:lvlOverride>
  </w:num>
  <w:num w:numId="8">
    <w:abstractNumId w:val="5"/>
    <w:lvlOverride w:ilvl="0">
      <w:startOverride w:val="2"/>
    </w:lvlOverride>
  </w:num>
  <w:num w:numId="9">
    <w:abstractNumId w:val="16"/>
    <w:lvlOverride w:ilvl="0">
      <w:startOverride w:val="1"/>
    </w:lvlOverride>
  </w:num>
  <w:num w:numId="10">
    <w:abstractNumId w:val="16"/>
    <w:lvlOverride w:ilvl="0">
      <w:startOverride w:val="2"/>
    </w:lvlOverride>
  </w:num>
  <w:num w:numId="11">
    <w:abstractNumId w:val="16"/>
    <w:lvlOverride w:ilvl="0">
      <w:startOverride w:val="3"/>
    </w:lvlOverride>
  </w:num>
  <w:num w:numId="12">
    <w:abstractNumId w:val="16"/>
    <w:lvlOverride w:ilvl="0">
      <w:startOverride w:val="4"/>
    </w:lvlOverride>
  </w:num>
  <w:num w:numId="13">
    <w:abstractNumId w:val="16"/>
    <w:lvlOverride w:ilvl="0">
      <w:startOverride w:val="5"/>
    </w:lvlOverride>
  </w:num>
  <w:num w:numId="14">
    <w:abstractNumId w:val="16"/>
    <w:lvlOverride w:ilvl="0">
      <w:startOverride w:val="6"/>
    </w:lvlOverride>
  </w:num>
  <w:num w:numId="15">
    <w:abstractNumId w:val="16"/>
    <w:lvlOverride w:ilvl="0">
      <w:startOverride w:val="7"/>
    </w:lvlOverride>
  </w:num>
  <w:num w:numId="16">
    <w:abstractNumId w:val="16"/>
    <w:lvlOverride w:ilvl="0">
      <w:startOverride w:val="8"/>
    </w:lvlOverride>
  </w:num>
  <w:num w:numId="17">
    <w:abstractNumId w:val="11"/>
  </w:num>
  <w:num w:numId="18">
    <w:abstractNumId w:val="6"/>
    <w:lvlOverride w:ilvl="0">
      <w:startOverride w:val="1"/>
    </w:lvlOverride>
  </w:num>
  <w:num w:numId="19">
    <w:abstractNumId w:val="6"/>
    <w:lvlOverride w:ilvl="0">
      <w:startOverride w:val="2"/>
    </w:lvlOverride>
  </w:num>
  <w:num w:numId="20">
    <w:abstractNumId w:val="6"/>
    <w:lvlOverride w:ilvl="0">
      <w:startOverride w:val="3"/>
    </w:lvlOverride>
  </w:num>
  <w:num w:numId="21">
    <w:abstractNumId w:val="6"/>
    <w:lvlOverride w:ilvl="0">
      <w:startOverride w:val="4"/>
    </w:lvlOverride>
  </w:num>
  <w:num w:numId="22">
    <w:abstractNumId w:val="6"/>
    <w:lvlOverride w:ilvl="0">
      <w:startOverride w:val="5"/>
    </w:lvlOverride>
  </w:num>
  <w:num w:numId="23">
    <w:abstractNumId w:val="6"/>
    <w:lvlOverride w:ilvl="0">
      <w:startOverride w:val="6"/>
    </w:lvlOverride>
  </w:num>
  <w:num w:numId="24">
    <w:abstractNumId w:val="0"/>
    <w:lvlOverride w:ilvl="0">
      <w:startOverride w:val="1"/>
    </w:lvlOverride>
  </w:num>
  <w:num w:numId="25">
    <w:abstractNumId w:val="0"/>
    <w:lvlOverride w:ilvl="0">
      <w:startOverride w:val="2"/>
    </w:lvlOverride>
  </w:num>
  <w:num w:numId="26">
    <w:abstractNumId w:val="0"/>
    <w:lvlOverride w:ilvl="0">
      <w:startOverride w:val="3"/>
    </w:lvlOverride>
  </w:num>
  <w:num w:numId="27">
    <w:abstractNumId w:val="0"/>
    <w:lvlOverride w:ilvl="0">
      <w:startOverride w:val="4"/>
    </w:lvlOverride>
  </w:num>
  <w:num w:numId="28">
    <w:abstractNumId w:val="0"/>
    <w:lvlOverride w:ilvl="0">
      <w:startOverride w:val="5"/>
    </w:lvlOverride>
  </w:num>
  <w:num w:numId="29">
    <w:abstractNumId w:val="7"/>
    <w:lvlOverride w:ilvl="0">
      <w:startOverride w:val="1"/>
    </w:lvlOverride>
  </w:num>
  <w:num w:numId="30">
    <w:abstractNumId w:val="7"/>
    <w:lvlOverride w:ilvl="0">
      <w:startOverride w:val="2"/>
    </w:lvlOverride>
  </w:num>
  <w:num w:numId="31">
    <w:abstractNumId w:val="7"/>
    <w:lvlOverride w:ilvl="0">
      <w:startOverride w:val="3"/>
    </w:lvlOverride>
  </w:num>
  <w:num w:numId="32">
    <w:abstractNumId w:val="7"/>
    <w:lvlOverride w:ilvl="0">
      <w:startOverride w:val="4"/>
    </w:lvlOverride>
  </w:num>
  <w:num w:numId="33">
    <w:abstractNumId w:val="7"/>
    <w:lvlOverride w:ilvl="0">
      <w:startOverride w:val="5"/>
    </w:lvlOverride>
  </w:num>
  <w:num w:numId="34">
    <w:abstractNumId w:val="7"/>
    <w:lvlOverride w:ilvl="0">
      <w:startOverride w:val="6"/>
    </w:lvlOverride>
  </w:num>
  <w:num w:numId="35">
    <w:abstractNumId w:val="7"/>
    <w:lvlOverride w:ilvl="0">
      <w:startOverride w:val="7"/>
    </w:lvlOverride>
  </w:num>
  <w:num w:numId="36">
    <w:abstractNumId w:val="7"/>
    <w:lvlOverride w:ilvl="0">
      <w:startOverride w:val="8"/>
    </w:lvlOverride>
  </w:num>
  <w:num w:numId="37">
    <w:abstractNumId w:val="7"/>
    <w:lvlOverride w:ilvl="0">
      <w:startOverride w:val="9"/>
    </w:lvlOverride>
  </w:num>
  <w:num w:numId="38">
    <w:abstractNumId w:val="7"/>
    <w:lvlOverride w:ilvl="0">
      <w:startOverride w:val="10"/>
    </w:lvlOverride>
  </w:num>
  <w:num w:numId="39">
    <w:abstractNumId w:val="12"/>
  </w:num>
  <w:num w:numId="40">
    <w:abstractNumId w:val="10"/>
  </w:num>
  <w:num w:numId="41">
    <w:abstractNumId w:val="3"/>
  </w:num>
  <w:num w:numId="42">
    <w:abstractNumId w:val="15"/>
  </w:num>
  <w:num w:numId="43">
    <w:abstractNumId w:val="2"/>
  </w:num>
  <w:num w:numId="44">
    <w:abstractNumId w:val="17"/>
  </w:num>
  <w:num w:numId="45">
    <w:abstractNumId w:val="9"/>
  </w:num>
  <w:num w:numId="46">
    <w:abstractNumId w:val="13"/>
  </w:num>
  <w:num w:numId="47">
    <w:abstractNumId w:val="8"/>
  </w:num>
  <w:num w:numId="48">
    <w:abstractNumId w:val="1"/>
  </w:num>
  <w:num w:numId="49">
    <w:abstractNumId w:val="14"/>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compat/>
  <w:rsids>
    <w:rsidRoot w:val="00742495"/>
    <w:rsid w:val="00000E04"/>
    <w:rsid w:val="00005494"/>
    <w:rsid w:val="00072399"/>
    <w:rsid w:val="000858CE"/>
    <w:rsid w:val="000E76A0"/>
    <w:rsid w:val="00130A4E"/>
    <w:rsid w:val="00157A16"/>
    <w:rsid w:val="0016002F"/>
    <w:rsid w:val="00162DE1"/>
    <w:rsid w:val="00166BCD"/>
    <w:rsid w:val="001732D0"/>
    <w:rsid w:val="001A7205"/>
    <w:rsid w:val="001C33C8"/>
    <w:rsid w:val="001D11FC"/>
    <w:rsid w:val="001D3AFD"/>
    <w:rsid w:val="00202E46"/>
    <w:rsid w:val="00232668"/>
    <w:rsid w:val="002A4A4D"/>
    <w:rsid w:val="002D0ACB"/>
    <w:rsid w:val="002E2635"/>
    <w:rsid w:val="002F0C13"/>
    <w:rsid w:val="003022F1"/>
    <w:rsid w:val="00307793"/>
    <w:rsid w:val="00311D2C"/>
    <w:rsid w:val="00356BAA"/>
    <w:rsid w:val="00357973"/>
    <w:rsid w:val="003B4933"/>
    <w:rsid w:val="003E75EF"/>
    <w:rsid w:val="00424D00"/>
    <w:rsid w:val="004257B5"/>
    <w:rsid w:val="00440DD0"/>
    <w:rsid w:val="00445DDF"/>
    <w:rsid w:val="00452EF5"/>
    <w:rsid w:val="0045674B"/>
    <w:rsid w:val="00465C95"/>
    <w:rsid w:val="004A04E4"/>
    <w:rsid w:val="004C41BA"/>
    <w:rsid w:val="004C75C1"/>
    <w:rsid w:val="004D4A9E"/>
    <w:rsid w:val="004D4B1B"/>
    <w:rsid w:val="004E3596"/>
    <w:rsid w:val="004E6CF6"/>
    <w:rsid w:val="004F1682"/>
    <w:rsid w:val="004F64CF"/>
    <w:rsid w:val="005146E3"/>
    <w:rsid w:val="00520872"/>
    <w:rsid w:val="00531B06"/>
    <w:rsid w:val="00551898"/>
    <w:rsid w:val="00564C63"/>
    <w:rsid w:val="005728F2"/>
    <w:rsid w:val="005732B6"/>
    <w:rsid w:val="00582EEB"/>
    <w:rsid w:val="005B322C"/>
    <w:rsid w:val="005C402F"/>
    <w:rsid w:val="005D1C9B"/>
    <w:rsid w:val="005E0C05"/>
    <w:rsid w:val="005F232F"/>
    <w:rsid w:val="005F75B9"/>
    <w:rsid w:val="00602FC7"/>
    <w:rsid w:val="0063396A"/>
    <w:rsid w:val="00642571"/>
    <w:rsid w:val="0065507B"/>
    <w:rsid w:val="00661780"/>
    <w:rsid w:val="00680B78"/>
    <w:rsid w:val="00697A0C"/>
    <w:rsid w:val="006A1D65"/>
    <w:rsid w:val="006D5BD4"/>
    <w:rsid w:val="006E751D"/>
    <w:rsid w:val="00707F6E"/>
    <w:rsid w:val="0071583A"/>
    <w:rsid w:val="00720973"/>
    <w:rsid w:val="007352D9"/>
    <w:rsid w:val="00742495"/>
    <w:rsid w:val="007435F5"/>
    <w:rsid w:val="00743CC9"/>
    <w:rsid w:val="00746A5A"/>
    <w:rsid w:val="00760A08"/>
    <w:rsid w:val="007B1D79"/>
    <w:rsid w:val="007B3D41"/>
    <w:rsid w:val="007D5B80"/>
    <w:rsid w:val="007E7DC7"/>
    <w:rsid w:val="00824F6B"/>
    <w:rsid w:val="00841364"/>
    <w:rsid w:val="008426CB"/>
    <w:rsid w:val="008476F3"/>
    <w:rsid w:val="00885D54"/>
    <w:rsid w:val="008A0DD1"/>
    <w:rsid w:val="008B18F1"/>
    <w:rsid w:val="008B6907"/>
    <w:rsid w:val="008F5C5B"/>
    <w:rsid w:val="009035F3"/>
    <w:rsid w:val="009054AC"/>
    <w:rsid w:val="00916140"/>
    <w:rsid w:val="009302A7"/>
    <w:rsid w:val="00937C7E"/>
    <w:rsid w:val="00961C39"/>
    <w:rsid w:val="00962004"/>
    <w:rsid w:val="00984AFC"/>
    <w:rsid w:val="009940A6"/>
    <w:rsid w:val="009B1E6A"/>
    <w:rsid w:val="009D6623"/>
    <w:rsid w:val="009D7300"/>
    <w:rsid w:val="00A01D30"/>
    <w:rsid w:val="00A01EC3"/>
    <w:rsid w:val="00A37B76"/>
    <w:rsid w:val="00A44F76"/>
    <w:rsid w:val="00A5579C"/>
    <w:rsid w:val="00A56198"/>
    <w:rsid w:val="00A6752F"/>
    <w:rsid w:val="00A92CE7"/>
    <w:rsid w:val="00AA60E9"/>
    <w:rsid w:val="00AB554D"/>
    <w:rsid w:val="00B05268"/>
    <w:rsid w:val="00B16A4A"/>
    <w:rsid w:val="00B250BC"/>
    <w:rsid w:val="00B41B23"/>
    <w:rsid w:val="00B56702"/>
    <w:rsid w:val="00B63649"/>
    <w:rsid w:val="00B6709E"/>
    <w:rsid w:val="00B81F19"/>
    <w:rsid w:val="00B95C42"/>
    <w:rsid w:val="00BA22A6"/>
    <w:rsid w:val="00BC106E"/>
    <w:rsid w:val="00BE4CEC"/>
    <w:rsid w:val="00C043DC"/>
    <w:rsid w:val="00C07996"/>
    <w:rsid w:val="00C11A12"/>
    <w:rsid w:val="00C3092D"/>
    <w:rsid w:val="00C344DB"/>
    <w:rsid w:val="00C57162"/>
    <w:rsid w:val="00C604F6"/>
    <w:rsid w:val="00C6307F"/>
    <w:rsid w:val="00C633AE"/>
    <w:rsid w:val="00CA1293"/>
    <w:rsid w:val="00CA46D8"/>
    <w:rsid w:val="00CA492B"/>
    <w:rsid w:val="00CB4FBF"/>
    <w:rsid w:val="00CC6AC0"/>
    <w:rsid w:val="00CC7566"/>
    <w:rsid w:val="00CD3CFA"/>
    <w:rsid w:val="00D02383"/>
    <w:rsid w:val="00D023A2"/>
    <w:rsid w:val="00D049DA"/>
    <w:rsid w:val="00D1193B"/>
    <w:rsid w:val="00D43815"/>
    <w:rsid w:val="00D6278E"/>
    <w:rsid w:val="00D86F94"/>
    <w:rsid w:val="00D94192"/>
    <w:rsid w:val="00D95B13"/>
    <w:rsid w:val="00DC034C"/>
    <w:rsid w:val="00DE6799"/>
    <w:rsid w:val="00DF1034"/>
    <w:rsid w:val="00DF1573"/>
    <w:rsid w:val="00DF39AF"/>
    <w:rsid w:val="00DF680F"/>
    <w:rsid w:val="00E0109A"/>
    <w:rsid w:val="00E0637B"/>
    <w:rsid w:val="00E13E22"/>
    <w:rsid w:val="00E14AC9"/>
    <w:rsid w:val="00E14D5E"/>
    <w:rsid w:val="00E2503D"/>
    <w:rsid w:val="00E568F1"/>
    <w:rsid w:val="00E61624"/>
    <w:rsid w:val="00E72F20"/>
    <w:rsid w:val="00E92FAE"/>
    <w:rsid w:val="00E9389D"/>
    <w:rsid w:val="00EB17A9"/>
    <w:rsid w:val="00EB1FBB"/>
    <w:rsid w:val="00EC0340"/>
    <w:rsid w:val="00EC7F6F"/>
    <w:rsid w:val="00EE0EF1"/>
    <w:rsid w:val="00EE7105"/>
    <w:rsid w:val="00EE787F"/>
    <w:rsid w:val="00F306B2"/>
    <w:rsid w:val="00F33F69"/>
    <w:rsid w:val="00F418CD"/>
    <w:rsid w:val="00F437A4"/>
    <w:rsid w:val="00F77C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2495"/>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CA492B"/>
    <w:pPr>
      <w:spacing w:before="100" w:beforeAutospacing="1" w:after="100" w:afterAutospacing="1"/>
      <w:outlineLvl w:val="0"/>
    </w:pPr>
    <w:rPr>
      <w:b/>
      <w:bCs/>
      <w:kern w:val="36"/>
      <w:sz w:val="48"/>
      <w:szCs w:val="48"/>
    </w:rPr>
  </w:style>
  <w:style w:type="paragraph" w:styleId="2">
    <w:name w:val="heading 2"/>
    <w:basedOn w:val="a"/>
    <w:link w:val="20"/>
    <w:uiPriority w:val="9"/>
    <w:qFormat/>
    <w:rsid w:val="00CA492B"/>
    <w:pPr>
      <w:spacing w:before="100" w:beforeAutospacing="1" w:after="100" w:afterAutospacing="1"/>
      <w:outlineLvl w:val="1"/>
    </w:pPr>
    <w:rPr>
      <w:b/>
      <w:bCs/>
      <w:sz w:val="36"/>
      <w:szCs w:val="36"/>
    </w:rPr>
  </w:style>
  <w:style w:type="paragraph" w:styleId="3">
    <w:name w:val="heading 3"/>
    <w:basedOn w:val="a"/>
    <w:next w:val="a"/>
    <w:link w:val="30"/>
    <w:uiPriority w:val="9"/>
    <w:unhideWhenUsed/>
    <w:qFormat/>
    <w:rsid w:val="00CA492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CC6AC0"/>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link w:val="50"/>
    <w:uiPriority w:val="9"/>
    <w:qFormat/>
    <w:rsid w:val="002D0ACB"/>
    <w:pPr>
      <w:spacing w:before="100" w:beforeAutospacing="1" w:after="100" w:afterAutospacing="1"/>
      <w:outlineLvl w:val="4"/>
    </w:pPr>
    <w:rPr>
      <w:b/>
      <w:bCs/>
    </w:rPr>
  </w:style>
  <w:style w:type="paragraph" w:styleId="6">
    <w:name w:val="heading 6"/>
    <w:basedOn w:val="a"/>
    <w:next w:val="a"/>
    <w:link w:val="60"/>
    <w:uiPriority w:val="9"/>
    <w:semiHidden/>
    <w:unhideWhenUsed/>
    <w:qFormat/>
    <w:rsid w:val="00C043D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42495"/>
    <w:rPr>
      <w:rFonts w:ascii="Tahoma" w:hAnsi="Tahoma" w:cs="Tahoma"/>
      <w:sz w:val="16"/>
      <w:szCs w:val="16"/>
    </w:rPr>
  </w:style>
  <w:style w:type="character" w:customStyle="1" w:styleId="a4">
    <w:name w:val="Текст выноски Знак"/>
    <w:basedOn w:val="a0"/>
    <w:link w:val="a3"/>
    <w:uiPriority w:val="99"/>
    <w:semiHidden/>
    <w:rsid w:val="00742495"/>
    <w:rPr>
      <w:rFonts w:ascii="Tahoma" w:eastAsia="Times New Roman" w:hAnsi="Tahoma" w:cs="Tahoma"/>
      <w:sz w:val="16"/>
      <w:szCs w:val="16"/>
      <w:lang w:eastAsia="ru-RU"/>
    </w:rPr>
  </w:style>
  <w:style w:type="character" w:customStyle="1" w:styleId="10">
    <w:name w:val="Заголовок 1 Знак"/>
    <w:basedOn w:val="a0"/>
    <w:link w:val="1"/>
    <w:uiPriority w:val="9"/>
    <w:rsid w:val="00CA492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A492B"/>
    <w:rPr>
      <w:rFonts w:ascii="Times New Roman" w:eastAsia="Times New Roman" w:hAnsi="Times New Roman" w:cs="Times New Roman"/>
      <w:b/>
      <w:bCs/>
      <w:sz w:val="36"/>
      <w:szCs w:val="36"/>
      <w:lang w:eastAsia="ru-RU"/>
    </w:rPr>
  </w:style>
  <w:style w:type="paragraph" w:styleId="a5">
    <w:name w:val="Normal (Web)"/>
    <w:basedOn w:val="a"/>
    <w:uiPriority w:val="99"/>
    <w:unhideWhenUsed/>
    <w:rsid w:val="00CA492B"/>
    <w:pPr>
      <w:spacing w:before="100" w:beforeAutospacing="1" w:after="100" w:afterAutospacing="1"/>
    </w:pPr>
    <w:rPr>
      <w:sz w:val="24"/>
      <w:szCs w:val="24"/>
    </w:rPr>
  </w:style>
  <w:style w:type="character" w:customStyle="1" w:styleId="30">
    <w:name w:val="Заголовок 3 Знак"/>
    <w:basedOn w:val="a0"/>
    <w:link w:val="3"/>
    <w:uiPriority w:val="9"/>
    <w:rsid w:val="00CA492B"/>
    <w:rPr>
      <w:rFonts w:asciiTheme="majorHAnsi" w:eastAsiaTheme="majorEastAsia" w:hAnsiTheme="majorHAnsi" w:cstheme="majorBidi"/>
      <w:b/>
      <w:bCs/>
      <w:color w:val="4F81BD" w:themeColor="accent1"/>
      <w:sz w:val="20"/>
      <w:szCs w:val="20"/>
      <w:lang w:eastAsia="ru-RU"/>
    </w:rPr>
  </w:style>
  <w:style w:type="character" w:customStyle="1" w:styleId="editsection">
    <w:name w:val="editsection"/>
    <w:basedOn w:val="a0"/>
    <w:rsid w:val="00CA492B"/>
  </w:style>
  <w:style w:type="character" w:styleId="a6">
    <w:name w:val="Hyperlink"/>
    <w:basedOn w:val="a0"/>
    <w:uiPriority w:val="99"/>
    <w:semiHidden/>
    <w:unhideWhenUsed/>
    <w:rsid w:val="00CA492B"/>
    <w:rPr>
      <w:color w:val="0000FF"/>
      <w:u w:val="single"/>
    </w:rPr>
  </w:style>
  <w:style w:type="character" w:customStyle="1" w:styleId="noprint">
    <w:name w:val="noprint"/>
    <w:basedOn w:val="a0"/>
    <w:rsid w:val="00CA492B"/>
  </w:style>
  <w:style w:type="character" w:customStyle="1" w:styleId="toctoggle">
    <w:name w:val="toctoggle"/>
    <w:basedOn w:val="a0"/>
    <w:rsid w:val="00CA492B"/>
  </w:style>
  <w:style w:type="character" w:customStyle="1" w:styleId="tocnumber">
    <w:name w:val="tocnumber"/>
    <w:basedOn w:val="a0"/>
    <w:rsid w:val="00CA492B"/>
  </w:style>
  <w:style w:type="character" w:customStyle="1" w:styleId="toctext">
    <w:name w:val="toctext"/>
    <w:basedOn w:val="a0"/>
    <w:rsid w:val="00CA492B"/>
  </w:style>
  <w:style w:type="character" w:customStyle="1" w:styleId="mw-headline">
    <w:name w:val="mw-headline"/>
    <w:basedOn w:val="a0"/>
    <w:rsid w:val="00CA492B"/>
  </w:style>
  <w:style w:type="character" w:customStyle="1" w:styleId="trns-1">
    <w:name w:val="trns-1"/>
    <w:basedOn w:val="a0"/>
    <w:rsid w:val="00CA492B"/>
  </w:style>
  <w:style w:type="paragraph" w:styleId="a7">
    <w:name w:val="List Paragraph"/>
    <w:basedOn w:val="a"/>
    <w:uiPriority w:val="34"/>
    <w:qFormat/>
    <w:rsid w:val="005F232F"/>
    <w:pPr>
      <w:ind w:left="720"/>
      <w:contextualSpacing/>
    </w:pPr>
  </w:style>
  <w:style w:type="table" w:styleId="a8">
    <w:name w:val="Table Grid"/>
    <w:basedOn w:val="a1"/>
    <w:uiPriority w:val="59"/>
    <w:rsid w:val="00EE0E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uthors">
    <w:name w:val="authors"/>
    <w:basedOn w:val="a"/>
    <w:rsid w:val="009302A7"/>
    <w:pPr>
      <w:spacing w:before="100" w:beforeAutospacing="1" w:after="100" w:afterAutospacing="1"/>
    </w:pPr>
    <w:rPr>
      <w:sz w:val="24"/>
      <w:szCs w:val="24"/>
    </w:rPr>
  </w:style>
  <w:style w:type="character" w:styleId="a9">
    <w:name w:val="Strong"/>
    <w:basedOn w:val="a0"/>
    <w:uiPriority w:val="22"/>
    <w:qFormat/>
    <w:rsid w:val="009302A7"/>
    <w:rPr>
      <w:b/>
      <w:bCs/>
    </w:rPr>
  </w:style>
  <w:style w:type="paragraph" w:customStyle="1" w:styleId="options">
    <w:name w:val="options"/>
    <w:basedOn w:val="a"/>
    <w:rsid w:val="009302A7"/>
    <w:pPr>
      <w:spacing w:before="100" w:beforeAutospacing="1" w:after="100" w:afterAutospacing="1"/>
    </w:pPr>
    <w:rPr>
      <w:sz w:val="24"/>
      <w:szCs w:val="24"/>
    </w:rPr>
  </w:style>
  <w:style w:type="character" w:styleId="aa">
    <w:name w:val="Emphasis"/>
    <w:basedOn w:val="a0"/>
    <w:uiPriority w:val="20"/>
    <w:qFormat/>
    <w:rsid w:val="009302A7"/>
    <w:rPr>
      <w:i/>
      <w:iCs/>
    </w:rPr>
  </w:style>
  <w:style w:type="character" w:customStyle="1" w:styleId="pseudotab">
    <w:name w:val="pseudotab"/>
    <w:basedOn w:val="a0"/>
    <w:rsid w:val="009302A7"/>
  </w:style>
  <w:style w:type="paragraph" w:customStyle="1" w:styleId="helptext">
    <w:name w:val="helptext"/>
    <w:basedOn w:val="a"/>
    <w:rsid w:val="009302A7"/>
    <w:pPr>
      <w:spacing w:before="100" w:beforeAutospacing="1" w:after="100" w:afterAutospacing="1"/>
    </w:pPr>
    <w:rPr>
      <w:sz w:val="24"/>
      <w:szCs w:val="24"/>
    </w:rPr>
  </w:style>
  <w:style w:type="character" w:styleId="ab">
    <w:name w:val="FollowedHyperlink"/>
    <w:basedOn w:val="a0"/>
    <w:uiPriority w:val="99"/>
    <w:semiHidden/>
    <w:unhideWhenUsed/>
    <w:rsid w:val="009302A7"/>
    <w:rPr>
      <w:color w:val="800080"/>
      <w:u w:val="single"/>
    </w:rPr>
  </w:style>
  <w:style w:type="character" w:customStyle="1" w:styleId="50">
    <w:name w:val="Заголовок 5 Знак"/>
    <w:basedOn w:val="a0"/>
    <w:link w:val="5"/>
    <w:uiPriority w:val="9"/>
    <w:rsid w:val="002D0ACB"/>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uiPriority w:val="9"/>
    <w:semiHidden/>
    <w:rsid w:val="00C043DC"/>
    <w:rPr>
      <w:rFonts w:asciiTheme="majorHAnsi" w:eastAsiaTheme="majorEastAsia" w:hAnsiTheme="majorHAnsi" w:cstheme="majorBidi"/>
      <w:i/>
      <w:iCs/>
      <w:color w:val="243F60" w:themeColor="accent1" w:themeShade="7F"/>
      <w:sz w:val="20"/>
      <w:szCs w:val="20"/>
      <w:lang w:eastAsia="ru-RU"/>
    </w:rPr>
  </w:style>
  <w:style w:type="character" w:customStyle="1" w:styleId="printtext">
    <w:name w:val="printtext"/>
    <w:basedOn w:val="a0"/>
    <w:rsid w:val="00C043DC"/>
  </w:style>
  <w:style w:type="character" w:customStyle="1" w:styleId="emailtext">
    <w:name w:val="emailtext"/>
    <w:basedOn w:val="a0"/>
    <w:rsid w:val="00C043DC"/>
  </w:style>
  <w:style w:type="paragraph" w:customStyle="1" w:styleId="box">
    <w:name w:val="box"/>
    <w:basedOn w:val="a"/>
    <w:rsid w:val="00680B78"/>
    <w:pPr>
      <w:spacing w:before="100" w:beforeAutospacing="1" w:after="100" w:afterAutospacing="1"/>
    </w:pPr>
    <w:rPr>
      <w:sz w:val="24"/>
      <w:szCs w:val="24"/>
    </w:rPr>
  </w:style>
  <w:style w:type="character" w:customStyle="1" w:styleId="highlight">
    <w:name w:val="highlight"/>
    <w:basedOn w:val="a0"/>
    <w:rsid w:val="007E7DC7"/>
  </w:style>
  <w:style w:type="character" w:customStyle="1" w:styleId="subtitle">
    <w:name w:val="subtitle"/>
    <w:basedOn w:val="a0"/>
    <w:rsid w:val="007E7DC7"/>
  </w:style>
  <w:style w:type="character" w:customStyle="1" w:styleId="apple-style-span">
    <w:name w:val="apple-style-span"/>
    <w:basedOn w:val="a0"/>
    <w:rsid w:val="004E6CF6"/>
  </w:style>
  <w:style w:type="character" w:customStyle="1" w:styleId="search-term-highlight">
    <w:name w:val="search-term-highlight"/>
    <w:basedOn w:val="a0"/>
    <w:rsid w:val="004C75C1"/>
  </w:style>
  <w:style w:type="character" w:customStyle="1" w:styleId="ratingpositive">
    <w:name w:val="rating_positive"/>
    <w:basedOn w:val="a0"/>
    <w:rsid w:val="00A01EC3"/>
  </w:style>
  <w:style w:type="character" w:customStyle="1" w:styleId="date">
    <w:name w:val="date"/>
    <w:basedOn w:val="a0"/>
    <w:rsid w:val="00A01EC3"/>
  </w:style>
  <w:style w:type="paragraph" w:customStyle="1" w:styleId="rtecenter">
    <w:name w:val="rtecenter"/>
    <w:basedOn w:val="a"/>
    <w:rsid w:val="007435F5"/>
    <w:pPr>
      <w:spacing w:before="100" w:beforeAutospacing="1" w:after="100" w:afterAutospacing="1"/>
    </w:pPr>
    <w:rPr>
      <w:sz w:val="24"/>
      <w:szCs w:val="24"/>
    </w:rPr>
  </w:style>
  <w:style w:type="paragraph" w:customStyle="1" w:styleId="rtejustify">
    <w:name w:val="rtejustify"/>
    <w:basedOn w:val="a"/>
    <w:rsid w:val="007435F5"/>
    <w:pPr>
      <w:spacing w:before="100" w:beforeAutospacing="1" w:after="100" w:afterAutospacing="1"/>
    </w:pPr>
    <w:rPr>
      <w:sz w:val="24"/>
      <w:szCs w:val="24"/>
    </w:rPr>
  </w:style>
  <w:style w:type="character" w:customStyle="1" w:styleId="normpub">
    <w:name w:val="norm_pub"/>
    <w:basedOn w:val="a0"/>
    <w:rsid w:val="00DF680F"/>
  </w:style>
  <w:style w:type="character" w:customStyle="1" w:styleId="smaller2">
    <w:name w:val="smaller2"/>
    <w:basedOn w:val="a0"/>
    <w:rsid w:val="00DF680F"/>
  </w:style>
  <w:style w:type="character" w:customStyle="1" w:styleId="11">
    <w:name w:val="Верхний колонтитул1"/>
    <w:basedOn w:val="a0"/>
    <w:rsid w:val="00DF680F"/>
  </w:style>
  <w:style w:type="character" w:customStyle="1" w:styleId="italic">
    <w:name w:val="italic"/>
    <w:basedOn w:val="a0"/>
    <w:rsid w:val="00DF680F"/>
  </w:style>
  <w:style w:type="character" w:customStyle="1" w:styleId="b-share-btnwrap">
    <w:name w:val="b-share-btn__wrap"/>
    <w:basedOn w:val="a0"/>
    <w:rsid w:val="008426CB"/>
  </w:style>
  <w:style w:type="character" w:customStyle="1" w:styleId="b-share-counter">
    <w:name w:val="b-share-counter"/>
    <w:basedOn w:val="a0"/>
    <w:rsid w:val="008426CB"/>
  </w:style>
  <w:style w:type="character" w:customStyle="1" w:styleId="40">
    <w:name w:val="Заголовок 4 Знак"/>
    <w:basedOn w:val="a0"/>
    <w:link w:val="4"/>
    <w:uiPriority w:val="9"/>
    <w:semiHidden/>
    <w:rsid w:val="00CC6AC0"/>
    <w:rPr>
      <w:rFonts w:asciiTheme="majorHAnsi" w:eastAsiaTheme="majorEastAsia" w:hAnsiTheme="majorHAnsi" w:cstheme="majorBidi"/>
      <w:b/>
      <w:bCs/>
      <w:i/>
      <w:iCs/>
      <w:color w:val="4F81BD" w:themeColor="accent1"/>
      <w:sz w:val="20"/>
      <w:szCs w:val="20"/>
      <w:lang w:eastAsia="ru-RU"/>
    </w:rPr>
  </w:style>
  <w:style w:type="paragraph" w:customStyle="1" w:styleId="article-description">
    <w:name w:val="article-description"/>
    <w:basedOn w:val="a"/>
    <w:rsid w:val="00CC6AC0"/>
    <w:pPr>
      <w:spacing w:before="100" w:beforeAutospacing="1" w:after="100" w:afterAutospacing="1"/>
    </w:pPr>
    <w:rPr>
      <w:sz w:val="24"/>
      <w:szCs w:val="24"/>
    </w:rPr>
  </w:style>
  <w:style w:type="character" w:customStyle="1" w:styleId="article-authors">
    <w:name w:val="article-authors"/>
    <w:basedOn w:val="a0"/>
    <w:rsid w:val="00CC6AC0"/>
  </w:style>
  <w:style w:type="paragraph" w:customStyle="1" w:styleId="mt10">
    <w:name w:val="mt10"/>
    <w:basedOn w:val="a"/>
    <w:rsid w:val="00CC6AC0"/>
    <w:pPr>
      <w:spacing w:before="100" w:beforeAutospacing="1" w:after="100" w:afterAutospacing="1"/>
    </w:pPr>
    <w:rPr>
      <w:sz w:val="24"/>
      <w:szCs w:val="24"/>
    </w:rPr>
  </w:style>
  <w:style w:type="paragraph" w:styleId="ac">
    <w:name w:val="No Spacing"/>
    <w:uiPriority w:val="1"/>
    <w:qFormat/>
    <w:rsid w:val="005732B6"/>
    <w:pPr>
      <w:spacing w:after="0" w:line="240" w:lineRule="auto"/>
    </w:pPr>
    <w:rPr>
      <w:rFonts w:ascii="Calibri" w:eastAsia="Times New Roman" w:hAnsi="Calibri" w:cs="Times New Roman"/>
      <w:lang w:val="en-US" w:bidi="en-US"/>
    </w:rPr>
  </w:style>
</w:styles>
</file>

<file path=word/webSettings.xml><?xml version="1.0" encoding="utf-8"?>
<w:webSettings xmlns:r="http://schemas.openxmlformats.org/officeDocument/2006/relationships" xmlns:w="http://schemas.openxmlformats.org/wordprocessingml/2006/main">
  <w:divs>
    <w:div w:id="82802269">
      <w:bodyDiv w:val="1"/>
      <w:marLeft w:val="0"/>
      <w:marRight w:val="0"/>
      <w:marTop w:val="0"/>
      <w:marBottom w:val="0"/>
      <w:divBdr>
        <w:top w:val="none" w:sz="0" w:space="0" w:color="auto"/>
        <w:left w:val="none" w:sz="0" w:space="0" w:color="auto"/>
        <w:bottom w:val="none" w:sz="0" w:space="0" w:color="auto"/>
        <w:right w:val="none" w:sz="0" w:space="0" w:color="auto"/>
      </w:divBdr>
      <w:divsChild>
        <w:div w:id="1238592540">
          <w:marLeft w:val="0"/>
          <w:marRight w:val="0"/>
          <w:marTop w:val="0"/>
          <w:marBottom w:val="0"/>
          <w:divBdr>
            <w:top w:val="none" w:sz="0" w:space="0" w:color="auto"/>
            <w:left w:val="none" w:sz="0" w:space="0" w:color="auto"/>
            <w:bottom w:val="none" w:sz="0" w:space="0" w:color="auto"/>
            <w:right w:val="none" w:sz="0" w:space="0" w:color="auto"/>
          </w:divBdr>
          <w:divsChild>
            <w:div w:id="1249995594">
              <w:marLeft w:val="0"/>
              <w:marRight w:val="0"/>
              <w:marTop w:val="0"/>
              <w:marBottom w:val="0"/>
              <w:divBdr>
                <w:top w:val="none" w:sz="0" w:space="0" w:color="auto"/>
                <w:left w:val="none" w:sz="0" w:space="0" w:color="auto"/>
                <w:bottom w:val="none" w:sz="0" w:space="0" w:color="auto"/>
                <w:right w:val="none" w:sz="0" w:space="0" w:color="auto"/>
              </w:divBdr>
            </w:div>
            <w:div w:id="399452041">
              <w:marLeft w:val="0"/>
              <w:marRight w:val="0"/>
              <w:marTop w:val="0"/>
              <w:marBottom w:val="0"/>
              <w:divBdr>
                <w:top w:val="none" w:sz="0" w:space="0" w:color="auto"/>
                <w:left w:val="none" w:sz="0" w:space="0" w:color="auto"/>
                <w:bottom w:val="none" w:sz="0" w:space="0" w:color="auto"/>
                <w:right w:val="none" w:sz="0" w:space="0" w:color="auto"/>
              </w:divBdr>
              <w:divsChild>
                <w:div w:id="1583298061">
                  <w:marLeft w:val="0"/>
                  <w:marRight w:val="0"/>
                  <w:marTop w:val="0"/>
                  <w:marBottom w:val="0"/>
                  <w:divBdr>
                    <w:top w:val="none" w:sz="0" w:space="0" w:color="auto"/>
                    <w:left w:val="none" w:sz="0" w:space="0" w:color="auto"/>
                    <w:bottom w:val="none" w:sz="0" w:space="0" w:color="auto"/>
                    <w:right w:val="none" w:sz="0" w:space="0" w:color="auto"/>
                  </w:divBdr>
                  <w:divsChild>
                    <w:div w:id="588272621">
                      <w:marLeft w:val="0"/>
                      <w:marRight w:val="0"/>
                      <w:marTop w:val="0"/>
                      <w:marBottom w:val="0"/>
                      <w:divBdr>
                        <w:top w:val="none" w:sz="0" w:space="0" w:color="auto"/>
                        <w:left w:val="none" w:sz="0" w:space="0" w:color="auto"/>
                        <w:bottom w:val="none" w:sz="0" w:space="0" w:color="auto"/>
                        <w:right w:val="none" w:sz="0" w:space="0" w:color="auto"/>
                      </w:divBdr>
                    </w:div>
                  </w:divsChild>
                </w:div>
                <w:div w:id="927077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29491">
      <w:bodyDiv w:val="1"/>
      <w:marLeft w:val="0"/>
      <w:marRight w:val="0"/>
      <w:marTop w:val="0"/>
      <w:marBottom w:val="0"/>
      <w:divBdr>
        <w:top w:val="none" w:sz="0" w:space="0" w:color="auto"/>
        <w:left w:val="none" w:sz="0" w:space="0" w:color="auto"/>
        <w:bottom w:val="none" w:sz="0" w:space="0" w:color="auto"/>
        <w:right w:val="none" w:sz="0" w:space="0" w:color="auto"/>
      </w:divBdr>
      <w:divsChild>
        <w:div w:id="617837256">
          <w:marLeft w:val="0"/>
          <w:marRight w:val="0"/>
          <w:marTop w:val="0"/>
          <w:marBottom w:val="0"/>
          <w:divBdr>
            <w:top w:val="none" w:sz="0" w:space="0" w:color="auto"/>
            <w:left w:val="none" w:sz="0" w:space="0" w:color="auto"/>
            <w:bottom w:val="none" w:sz="0" w:space="0" w:color="auto"/>
            <w:right w:val="none" w:sz="0" w:space="0" w:color="auto"/>
          </w:divBdr>
          <w:divsChild>
            <w:div w:id="2031223537">
              <w:marLeft w:val="0"/>
              <w:marRight w:val="0"/>
              <w:marTop w:val="0"/>
              <w:marBottom w:val="0"/>
              <w:divBdr>
                <w:top w:val="none" w:sz="0" w:space="0" w:color="auto"/>
                <w:left w:val="none" w:sz="0" w:space="0" w:color="auto"/>
                <w:bottom w:val="none" w:sz="0" w:space="0" w:color="auto"/>
                <w:right w:val="none" w:sz="0" w:space="0" w:color="auto"/>
              </w:divBdr>
            </w:div>
            <w:div w:id="1215697227">
              <w:marLeft w:val="0"/>
              <w:marRight w:val="0"/>
              <w:marTop w:val="0"/>
              <w:marBottom w:val="0"/>
              <w:divBdr>
                <w:top w:val="none" w:sz="0" w:space="0" w:color="auto"/>
                <w:left w:val="none" w:sz="0" w:space="0" w:color="auto"/>
                <w:bottom w:val="none" w:sz="0" w:space="0" w:color="auto"/>
                <w:right w:val="none" w:sz="0" w:space="0" w:color="auto"/>
              </w:divBdr>
              <w:divsChild>
                <w:div w:id="1745644166">
                  <w:marLeft w:val="0"/>
                  <w:marRight w:val="0"/>
                  <w:marTop w:val="0"/>
                  <w:marBottom w:val="0"/>
                  <w:divBdr>
                    <w:top w:val="none" w:sz="0" w:space="0" w:color="auto"/>
                    <w:left w:val="none" w:sz="0" w:space="0" w:color="auto"/>
                    <w:bottom w:val="none" w:sz="0" w:space="0" w:color="auto"/>
                    <w:right w:val="none" w:sz="0" w:space="0" w:color="auto"/>
                  </w:divBdr>
                </w:div>
              </w:divsChild>
            </w:div>
            <w:div w:id="768353697">
              <w:marLeft w:val="0"/>
              <w:marRight w:val="0"/>
              <w:marTop w:val="0"/>
              <w:marBottom w:val="0"/>
              <w:divBdr>
                <w:top w:val="none" w:sz="0" w:space="0" w:color="auto"/>
                <w:left w:val="none" w:sz="0" w:space="0" w:color="auto"/>
                <w:bottom w:val="none" w:sz="0" w:space="0" w:color="auto"/>
                <w:right w:val="none" w:sz="0" w:space="0" w:color="auto"/>
              </w:divBdr>
              <w:divsChild>
                <w:div w:id="450635169">
                  <w:marLeft w:val="0"/>
                  <w:marRight w:val="0"/>
                  <w:marTop w:val="0"/>
                  <w:marBottom w:val="0"/>
                  <w:divBdr>
                    <w:top w:val="none" w:sz="0" w:space="0" w:color="auto"/>
                    <w:left w:val="none" w:sz="0" w:space="0" w:color="auto"/>
                    <w:bottom w:val="none" w:sz="0" w:space="0" w:color="auto"/>
                    <w:right w:val="none" w:sz="0" w:space="0" w:color="auto"/>
                  </w:divBdr>
                  <w:divsChild>
                    <w:div w:id="94986764">
                      <w:marLeft w:val="0"/>
                      <w:marRight w:val="0"/>
                      <w:marTop w:val="0"/>
                      <w:marBottom w:val="0"/>
                      <w:divBdr>
                        <w:top w:val="none" w:sz="0" w:space="0" w:color="auto"/>
                        <w:left w:val="none" w:sz="0" w:space="0" w:color="auto"/>
                        <w:bottom w:val="none" w:sz="0" w:space="0" w:color="auto"/>
                        <w:right w:val="none" w:sz="0" w:space="0" w:color="auto"/>
                      </w:divBdr>
                    </w:div>
                  </w:divsChild>
                </w:div>
                <w:div w:id="2103641340">
                  <w:marLeft w:val="0"/>
                  <w:marRight w:val="0"/>
                  <w:marTop w:val="0"/>
                  <w:marBottom w:val="0"/>
                  <w:divBdr>
                    <w:top w:val="none" w:sz="0" w:space="0" w:color="auto"/>
                    <w:left w:val="none" w:sz="0" w:space="0" w:color="auto"/>
                    <w:bottom w:val="none" w:sz="0" w:space="0" w:color="auto"/>
                    <w:right w:val="none" w:sz="0" w:space="0" w:color="auto"/>
                  </w:divBdr>
                  <w:divsChild>
                    <w:div w:id="84964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198932">
          <w:marLeft w:val="0"/>
          <w:marRight w:val="0"/>
          <w:marTop w:val="0"/>
          <w:marBottom w:val="0"/>
          <w:divBdr>
            <w:top w:val="none" w:sz="0" w:space="0" w:color="auto"/>
            <w:left w:val="none" w:sz="0" w:space="0" w:color="auto"/>
            <w:bottom w:val="none" w:sz="0" w:space="0" w:color="auto"/>
            <w:right w:val="none" w:sz="0" w:space="0" w:color="auto"/>
          </w:divBdr>
          <w:divsChild>
            <w:div w:id="190711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07047">
      <w:bodyDiv w:val="1"/>
      <w:marLeft w:val="0"/>
      <w:marRight w:val="0"/>
      <w:marTop w:val="0"/>
      <w:marBottom w:val="0"/>
      <w:divBdr>
        <w:top w:val="none" w:sz="0" w:space="0" w:color="auto"/>
        <w:left w:val="none" w:sz="0" w:space="0" w:color="auto"/>
        <w:bottom w:val="none" w:sz="0" w:space="0" w:color="auto"/>
        <w:right w:val="none" w:sz="0" w:space="0" w:color="auto"/>
      </w:divBdr>
      <w:divsChild>
        <w:div w:id="229465321">
          <w:marLeft w:val="0"/>
          <w:marRight w:val="0"/>
          <w:marTop w:val="0"/>
          <w:marBottom w:val="0"/>
          <w:divBdr>
            <w:top w:val="none" w:sz="0" w:space="0" w:color="auto"/>
            <w:left w:val="none" w:sz="0" w:space="0" w:color="auto"/>
            <w:bottom w:val="none" w:sz="0" w:space="0" w:color="auto"/>
            <w:right w:val="none" w:sz="0" w:space="0" w:color="auto"/>
          </w:divBdr>
        </w:div>
      </w:divsChild>
    </w:div>
    <w:div w:id="189727110">
      <w:bodyDiv w:val="1"/>
      <w:marLeft w:val="0"/>
      <w:marRight w:val="0"/>
      <w:marTop w:val="0"/>
      <w:marBottom w:val="0"/>
      <w:divBdr>
        <w:top w:val="none" w:sz="0" w:space="0" w:color="auto"/>
        <w:left w:val="none" w:sz="0" w:space="0" w:color="auto"/>
        <w:bottom w:val="none" w:sz="0" w:space="0" w:color="auto"/>
        <w:right w:val="none" w:sz="0" w:space="0" w:color="auto"/>
      </w:divBdr>
    </w:div>
    <w:div w:id="271668135">
      <w:bodyDiv w:val="1"/>
      <w:marLeft w:val="0"/>
      <w:marRight w:val="0"/>
      <w:marTop w:val="0"/>
      <w:marBottom w:val="0"/>
      <w:divBdr>
        <w:top w:val="none" w:sz="0" w:space="0" w:color="auto"/>
        <w:left w:val="none" w:sz="0" w:space="0" w:color="auto"/>
        <w:bottom w:val="none" w:sz="0" w:space="0" w:color="auto"/>
        <w:right w:val="none" w:sz="0" w:space="0" w:color="auto"/>
      </w:divBdr>
      <w:divsChild>
        <w:div w:id="830414250">
          <w:marLeft w:val="0"/>
          <w:marRight w:val="0"/>
          <w:marTop w:val="0"/>
          <w:marBottom w:val="0"/>
          <w:divBdr>
            <w:top w:val="none" w:sz="0" w:space="0" w:color="auto"/>
            <w:left w:val="none" w:sz="0" w:space="0" w:color="auto"/>
            <w:bottom w:val="none" w:sz="0" w:space="0" w:color="auto"/>
            <w:right w:val="none" w:sz="0" w:space="0" w:color="auto"/>
          </w:divBdr>
        </w:div>
      </w:divsChild>
    </w:div>
    <w:div w:id="283580657">
      <w:bodyDiv w:val="1"/>
      <w:marLeft w:val="0"/>
      <w:marRight w:val="0"/>
      <w:marTop w:val="0"/>
      <w:marBottom w:val="0"/>
      <w:divBdr>
        <w:top w:val="none" w:sz="0" w:space="0" w:color="auto"/>
        <w:left w:val="none" w:sz="0" w:space="0" w:color="auto"/>
        <w:bottom w:val="none" w:sz="0" w:space="0" w:color="auto"/>
        <w:right w:val="none" w:sz="0" w:space="0" w:color="auto"/>
      </w:divBdr>
      <w:divsChild>
        <w:div w:id="756293795">
          <w:marLeft w:val="0"/>
          <w:marRight w:val="0"/>
          <w:marTop w:val="0"/>
          <w:marBottom w:val="0"/>
          <w:divBdr>
            <w:top w:val="none" w:sz="0" w:space="0" w:color="auto"/>
            <w:left w:val="none" w:sz="0" w:space="0" w:color="auto"/>
            <w:bottom w:val="none" w:sz="0" w:space="0" w:color="auto"/>
            <w:right w:val="none" w:sz="0" w:space="0" w:color="auto"/>
          </w:divBdr>
        </w:div>
      </w:divsChild>
    </w:div>
    <w:div w:id="313795706">
      <w:bodyDiv w:val="1"/>
      <w:marLeft w:val="0"/>
      <w:marRight w:val="0"/>
      <w:marTop w:val="0"/>
      <w:marBottom w:val="0"/>
      <w:divBdr>
        <w:top w:val="none" w:sz="0" w:space="0" w:color="auto"/>
        <w:left w:val="none" w:sz="0" w:space="0" w:color="auto"/>
        <w:bottom w:val="none" w:sz="0" w:space="0" w:color="auto"/>
        <w:right w:val="none" w:sz="0" w:space="0" w:color="auto"/>
      </w:divBdr>
    </w:div>
    <w:div w:id="324406628">
      <w:bodyDiv w:val="1"/>
      <w:marLeft w:val="0"/>
      <w:marRight w:val="0"/>
      <w:marTop w:val="0"/>
      <w:marBottom w:val="0"/>
      <w:divBdr>
        <w:top w:val="none" w:sz="0" w:space="0" w:color="auto"/>
        <w:left w:val="none" w:sz="0" w:space="0" w:color="auto"/>
        <w:bottom w:val="none" w:sz="0" w:space="0" w:color="auto"/>
        <w:right w:val="none" w:sz="0" w:space="0" w:color="auto"/>
      </w:divBdr>
      <w:divsChild>
        <w:div w:id="1686059418">
          <w:marLeft w:val="0"/>
          <w:marRight w:val="0"/>
          <w:marTop w:val="0"/>
          <w:marBottom w:val="0"/>
          <w:divBdr>
            <w:top w:val="none" w:sz="0" w:space="0" w:color="auto"/>
            <w:left w:val="none" w:sz="0" w:space="0" w:color="auto"/>
            <w:bottom w:val="none" w:sz="0" w:space="0" w:color="auto"/>
            <w:right w:val="none" w:sz="0" w:space="0" w:color="auto"/>
          </w:divBdr>
        </w:div>
        <w:div w:id="1593122088">
          <w:marLeft w:val="0"/>
          <w:marRight w:val="0"/>
          <w:marTop w:val="0"/>
          <w:marBottom w:val="0"/>
          <w:divBdr>
            <w:top w:val="none" w:sz="0" w:space="0" w:color="auto"/>
            <w:left w:val="none" w:sz="0" w:space="0" w:color="auto"/>
            <w:bottom w:val="none" w:sz="0" w:space="0" w:color="auto"/>
            <w:right w:val="none" w:sz="0" w:space="0" w:color="auto"/>
          </w:divBdr>
        </w:div>
      </w:divsChild>
    </w:div>
    <w:div w:id="328489292">
      <w:bodyDiv w:val="1"/>
      <w:marLeft w:val="0"/>
      <w:marRight w:val="0"/>
      <w:marTop w:val="0"/>
      <w:marBottom w:val="0"/>
      <w:divBdr>
        <w:top w:val="none" w:sz="0" w:space="0" w:color="auto"/>
        <w:left w:val="none" w:sz="0" w:space="0" w:color="auto"/>
        <w:bottom w:val="none" w:sz="0" w:space="0" w:color="auto"/>
        <w:right w:val="none" w:sz="0" w:space="0" w:color="auto"/>
      </w:divBdr>
      <w:divsChild>
        <w:div w:id="1050769830">
          <w:marLeft w:val="0"/>
          <w:marRight w:val="0"/>
          <w:marTop w:val="0"/>
          <w:marBottom w:val="0"/>
          <w:divBdr>
            <w:top w:val="none" w:sz="0" w:space="0" w:color="auto"/>
            <w:left w:val="none" w:sz="0" w:space="0" w:color="auto"/>
            <w:bottom w:val="none" w:sz="0" w:space="0" w:color="auto"/>
            <w:right w:val="none" w:sz="0" w:space="0" w:color="auto"/>
          </w:divBdr>
        </w:div>
      </w:divsChild>
    </w:div>
    <w:div w:id="363093513">
      <w:bodyDiv w:val="1"/>
      <w:marLeft w:val="0"/>
      <w:marRight w:val="0"/>
      <w:marTop w:val="0"/>
      <w:marBottom w:val="0"/>
      <w:divBdr>
        <w:top w:val="none" w:sz="0" w:space="0" w:color="auto"/>
        <w:left w:val="none" w:sz="0" w:space="0" w:color="auto"/>
        <w:bottom w:val="none" w:sz="0" w:space="0" w:color="auto"/>
        <w:right w:val="none" w:sz="0" w:space="0" w:color="auto"/>
      </w:divBdr>
      <w:divsChild>
        <w:div w:id="2114979531">
          <w:marLeft w:val="150"/>
          <w:marRight w:val="150"/>
          <w:marTop w:val="2100"/>
          <w:marBottom w:val="150"/>
          <w:divBdr>
            <w:top w:val="none" w:sz="0" w:space="0" w:color="auto"/>
            <w:left w:val="none" w:sz="0" w:space="0" w:color="auto"/>
            <w:bottom w:val="none" w:sz="0" w:space="0" w:color="auto"/>
            <w:right w:val="none" w:sz="0" w:space="0" w:color="auto"/>
          </w:divBdr>
          <w:divsChild>
            <w:div w:id="1691224551">
              <w:marLeft w:val="0"/>
              <w:marRight w:val="0"/>
              <w:marTop w:val="0"/>
              <w:marBottom w:val="0"/>
              <w:divBdr>
                <w:top w:val="none" w:sz="0" w:space="0" w:color="auto"/>
                <w:left w:val="none" w:sz="0" w:space="0" w:color="auto"/>
                <w:bottom w:val="none" w:sz="0" w:space="0" w:color="auto"/>
                <w:right w:val="none" w:sz="0" w:space="0" w:color="auto"/>
              </w:divBdr>
              <w:divsChild>
                <w:div w:id="126240702">
                  <w:marLeft w:val="0"/>
                  <w:marRight w:val="0"/>
                  <w:marTop w:val="0"/>
                  <w:marBottom w:val="0"/>
                  <w:divBdr>
                    <w:top w:val="single" w:sz="6" w:space="0" w:color="000000"/>
                    <w:left w:val="single" w:sz="6" w:space="0" w:color="000000"/>
                    <w:bottom w:val="single" w:sz="6" w:space="0" w:color="000000"/>
                    <w:right w:val="single" w:sz="6" w:space="0" w:color="000000"/>
                  </w:divBdr>
                </w:div>
              </w:divsChild>
            </w:div>
          </w:divsChild>
        </w:div>
      </w:divsChild>
    </w:div>
    <w:div w:id="377170280">
      <w:marLeft w:val="0"/>
      <w:marRight w:val="0"/>
      <w:marTop w:val="0"/>
      <w:marBottom w:val="0"/>
      <w:divBdr>
        <w:top w:val="none" w:sz="0" w:space="0" w:color="auto"/>
        <w:left w:val="none" w:sz="0" w:space="0" w:color="auto"/>
        <w:bottom w:val="none" w:sz="0" w:space="0" w:color="auto"/>
        <w:right w:val="none" w:sz="0" w:space="0" w:color="auto"/>
      </w:divBdr>
    </w:div>
    <w:div w:id="468130562">
      <w:bodyDiv w:val="1"/>
      <w:marLeft w:val="0"/>
      <w:marRight w:val="0"/>
      <w:marTop w:val="0"/>
      <w:marBottom w:val="0"/>
      <w:divBdr>
        <w:top w:val="none" w:sz="0" w:space="0" w:color="auto"/>
        <w:left w:val="none" w:sz="0" w:space="0" w:color="auto"/>
        <w:bottom w:val="none" w:sz="0" w:space="0" w:color="auto"/>
        <w:right w:val="none" w:sz="0" w:space="0" w:color="auto"/>
      </w:divBdr>
    </w:div>
    <w:div w:id="473643527">
      <w:bodyDiv w:val="1"/>
      <w:marLeft w:val="0"/>
      <w:marRight w:val="0"/>
      <w:marTop w:val="0"/>
      <w:marBottom w:val="0"/>
      <w:divBdr>
        <w:top w:val="none" w:sz="0" w:space="0" w:color="auto"/>
        <w:left w:val="none" w:sz="0" w:space="0" w:color="auto"/>
        <w:bottom w:val="none" w:sz="0" w:space="0" w:color="auto"/>
        <w:right w:val="none" w:sz="0" w:space="0" w:color="auto"/>
      </w:divBdr>
    </w:div>
    <w:div w:id="494077832">
      <w:bodyDiv w:val="1"/>
      <w:marLeft w:val="0"/>
      <w:marRight w:val="0"/>
      <w:marTop w:val="0"/>
      <w:marBottom w:val="0"/>
      <w:divBdr>
        <w:top w:val="none" w:sz="0" w:space="0" w:color="auto"/>
        <w:left w:val="none" w:sz="0" w:space="0" w:color="auto"/>
        <w:bottom w:val="none" w:sz="0" w:space="0" w:color="auto"/>
        <w:right w:val="none" w:sz="0" w:space="0" w:color="auto"/>
      </w:divBdr>
      <w:divsChild>
        <w:div w:id="1982417492">
          <w:marLeft w:val="0"/>
          <w:marRight w:val="0"/>
          <w:marTop w:val="0"/>
          <w:marBottom w:val="0"/>
          <w:divBdr>
            <w:top w:val="none" w:sz="0" w:space="0" w:color="auto"/>
            <w:left w:val="none" w:sz="0" w:space="0" w:color="auto"/>
            <w:bottom w:val="none" w:sz="0" w:space="0" w:color="auto"/>
            <w:right w:val="none" w:sz="0" w:space="0" w:color="auto"/>
          </w:divBdr>
        </w:div>
      </w:divsChild>
    </w:div>
    <w:div w:id="507672729">
      <w:bodyDiv w:val="1"/>
      <w:marLeft w:val="0"/>
      <w:marRight w:val="0"/>
      <w:marTop w:val="0"/>
      <w:marBottom w:val="0"/>
      <w:divBdr>
        <w:top w:val="none" w:sz="0" w:space="0" w:color="auto"/>
        <w:left w:val="none" w:sz="0" w:space="0" w:color="auto"/>
        <w:bottom w:val="none" w:sz="0" w:space="0" w:color="auto"/>
        <w:right w:val="none" w:sz="0" w:space="0" w:color="auto"/>
      </w:divBdr>
      <w:divsChild>
        <w:div w:id="1919050116">
          <w:marLeft w:val="0"/>
          <w:marRight w:val="0"/>
          <w:marTop w:val="0"/>
          <w:marBottom w:val="0"/>
          <w:divBdr>
            <w:top w:val="none" w:sz="0" w:space="0" w:color="auto"/>
            <w:left w:val="none" w:sz="0" w:space="0" w:color="auto"/>
            <w:bottom w:val="none" w:sz="0" w:space="0" w:color="auto"/>
            <w:right w:val="none" w:sz="0" w:space="0" w:color="auto"/>
          </w:divBdr>
        </w:div>
      </w:divsChild>
    </w:div>
    <w:div w:id="509640508">
      <w:bodyDiv w:val="1"/>
      <w:marLeft w:val="0"/>
      <w:marRight w:val="0"/>
      <w:marTop w:val="0"/>
      <w:marBottom w:val="0"/>
      <w:divBdr>
        <w:top w:val="none" w:sz="0" w:space="0" w:color="auto"/>
        <w:left w:val="none" w:sz="0" w:space="0" w:color="auto"/>
        <w:bottom w:val="none" w:sz="0" w:space="0" w:color="auto"/>
        <w:right w:val="none" w:sz="0" w:space="0" w:color="auto"/>
      </w:divBdr>
    </w:div>
    <w:div w:id="527375746">
      <w:bodyDiv w:val="1"/>
      <w:marLeft w:val="0"/>
      <w:marRight w:val="0"/>
      <w:marTop w:val="0"/>
      <w:marBottom w:val="0"/>
      <w:divBdr>
        <w:top w:val="none" w:sz="0" w:space="0" w:color="auto"/>
        <w:left w:val="none" w:sz="0" w:space="0" w:color="auto"/>
        <w:bottom w:val="none" w:sz="0" w:space="0" w:color="auto"/>
        <w:right w:val="none" w:sz="0" w:space="0" w:color="auto"/>
      </w:divBdr>
      <w:divsChild>
        <w:div w:id="811562967">
          <w:marLeft w:val="0"/>
          <w:marRight w:val="0"/>
          <w:marTop w:val="0"/>
          <w:marBottom w:val="0"/>
          <w:divBdr>
            <w:top w:val="none" w:sz="0" w:space="0" w:color="auto"/>
            <w:left w:val="none" w:sz="0" w:space="0" w:color="auto"/>
            <w:bottom w:val="none" w:sz="0" w:space="0" w:color="auto"/>
            <w:right w:val="none" w:sz="0" w:space="0" w:color="auto"/>
          </w:divBdr>
        </w:div>
      </w:divsChild>
    </w:div>
    <w:div w:id="558828300">
      <w:bodyDiv w:val="1"/>
      <w:marLeft w:val="0"/>
      <w:marRight w:val="0"/>
      <w:marTop w:val="0"/>
      <w:marBottom w:val="0"/>
      <w:divBdr>
        <w:top w:val="none" w:sz="0" w:space="0" w:color="auto"/>
        <w:left w:val="none" w:sz="0" w:space="0" w:color="auto"/>
        <w:bottom w:val="none" w:sz="0" w:space="0" w:color="auto"/>
        <w:right w:val="none" w:sz="0" w:space="0" w:color="auto"/>
      </w:divBdr>
      <w:divsChild>
        <w:div w:id="524829875">
          <w:marLeft w:val="0"/>
          <w:marRight w:val="0"/>
          <w:marTop w:val="0"/>
          <w:marBottom w:val="0"/>
          <w:divBdr>
            <w:top w:val="none" w:sz="0" w:space="0" w:color="auto"/>
            <w:left w:val="none" w:sz="0" w:space="0" w:color="auto"/>
            <w:bottom w:val="none" w:sz="0" w:space="0" w:color="auto"/>
            <w:right w:val="none" w:sz="0" w:space="0" w:color="auto"/>
          </w:divBdr>
          <w:divsChild>
            <w:div w:id="1007368220">
              <w:marLeft w:val="0"/>
              <w:marRight w:val="0"/>
              <w:marTop w:val="0"/>
              <w:marBottom w:val="0"/>
              <w:divBdr>
                <w:top w:val="none" w:sz="0" w:space="0" w:color="auto"/>
                <w:left w:val="none" w:sz="0" w:space="0" w:color="auto"/>
                <w:bottom w:val="none" w:sz="0" w:space="0" w:color="auto"/>
                <w:right w:val="none" w:sz="0" w:space="0" w:color="auto"/>
              </w:divBdr>
              <w:divsChild>
                <w:div w:id="652416315">
                  <w:marLeft w:val="0"/>
                  <w:marRight w:val="0"/>
                  <w:marTop w:val="0"/>
                  <w:marBottom w:val="0"/>
                  <w:divBdr>
                    <w:top w:val="none" w:sz="0" w:space="0" w:color="auto"/>
                    <w:left w:val="none" w:sz="0" w:space="0" w:color="auto"/>
                    <w:bottom w:val="none" w:sz="0" w:space="0" w:color="auto"/>
                    <w:right w:val="none" w:sz="0" w:space="0" w:color="auto"/>
                  </w:divBdr>
                  <w:divsChild>
                    <w:div w:id="321007540">
                      <w:marLeft w:val="0"/>
                      <w:marRight w:val="0"/>
                      <w:marTop w:val="0"/>
                      <w:marBottom w:val="0"/>
                      <w:divBdr>
                        <w:top w:val="none" w:sz="0" w:space="0" w:color="auto"/>
                        <w:left w:val="none" w:sz="0" w:space="0" w:color="auto"/>
                        <w:bottom w:val="none" w:sz="0" w:space="0" w:color="auto"/>
                        <w:right w:val="none" w:sz="0" w:space="0" w:color="auto"/>
                      </w:divBdr>
                    </w:div>
                  </w:divsChild>
                </w:div>
                <w:div w:id="193275434">
                  <w:marLeft w:val="0"/>
                  <w:marRight w:val="0"/>
                  <w:marTop w:val="0"/>
                  <w:marBottom w:val="0"/>
                  <w:divBdr>
                    <w:top w:val="none" w:sz="0" w:space="0" w:color="auto"/>
                    <w:left w:val="none" w:sz="0" w:space="0" w:color="auto"/>
                    <w:bottom w:val="none" w:sz="0" w:space="0" w:color="auto"/>
                    <w:right w:val="none" w:sz="0" w:space="0" w:color="auto"/>
                  </w:divBdr>
                </w:div>
              </w:divsChild>
            </w:div>
            <w:div w:id="1038778344">
              <w:marLeft w:val="0"/>
              <w:marRight w:val="0"/>
              <w:marTop w:val="0"/>
              <w:marBottom w:val="0"/>
              <w:divBdr>
                <w:top w:val="none" w:sz="0" w:space="0" w:color="auto"/>
                <w:left w:val="none" w:sz="0" w:space="0" w:color="auto"/>
                <w:bottom w:val="none" w:sz="0" w:space="0" w:color="auto"/>
                <w:right w:val="none" w:sz="0" w:space="0" w:color="auto"/>
              </w:divBdr>
              <w:divsChild>
                <w:div w:id="374281354">
                  <w:marLeft w:val="0"/>
                  <w:marRight w:val="0"/>
                  <w:marTop w:val="0"/>
                  <w:marBottom w:val="0"/>
                  <w:divBdr>
                    <w:top w:val="none" w:sz="0" w:space="0" w:color="auto"/>
                    <w:left w:val="none" w:sz="0" w:space="0" w:color="auto"/>
                    <w:bottom w:val="none" w:sz="0" w:space="0" w:color="auto"/>
                    <w:right w:val="none" w:sz="0" w:space="0" w:color="auto"/>
                  </w:divBdr>
                  <w:divsChild>
                    <w:div w:id="354038621">
                      <w:marLeft w:val="0"/>
                      <w:marRight w:val="0"/>
                      <w:marTop w:val="0"/>
                      <w:marBottom w:val="0"/>
                      <w:divBdr>
                        <w:top w:val="none" w:sz="0" w:space="0" w:color="auto"/>
                        <w:left w:val="none" w:sz="0" w:space="0" w:color="auto"/>
                        <w:bottom w:val="none" w:sz="0" w:space="0" w:color="auto"/>
                        <w:right w:val="none" w:sz="0" w:space="0" w:color="auto"/>
                      </w:divBdr>
                    </w:div>
                  </w:divsChild>
                </w:div>
                <w:div w:id="209061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1858">
      <w:bodyDiv w:val="1"/>
      <w:marLeft w:val="0"/>
      <w:marRight w:val="0"/>
      <w:marTop w:val="0"/>
      <w:marBottom w:val="0"/>
      <w:divBdr>
        <w:top w:val="none" w:sz="0" w:space="0" w:color="auto"/>
        <w:left w:val="none" w:sz="0" w:space="0" w:color="auto"/>
        <w:bottom w:val="none" w:sz="0" w:space="0" w:color="auto"/>
        <w:right w:val="none" w:sz="0" w:space="0" w:color="auto"/>
      </w:divBdr>
      <w:divsChild>
        <w:div w:id="66615605">
          <w:marLeft w:val="0"/>
          <w:marRight w:val="0"/>
          <w:marTop w:val="0"/>
          <w:marBottom w:val="0"/>
          <w:divBdr>
            <w:top w:val="none" w:sz="0" w:space="0" w:color="auto"/>
            <w:left w:val="none" w:sz="0" w:space="0" w:color="auto"/>
            <w:bottom w:val="none" w:sz="0" w:space="0" w:color="auto"/>
            <w:right w:val="none" w:sz="0" w:space="0" w:color="auto"/>
          </w:divBdr>
        </w:div>
      </w:divsChild>
    </w:div>
    <w:div w:id="613027080">
      <w:bodyDiv w:val="1"/>
      <w:marLeft w:val="0"/>
      <w:marRight w:val="0"/>
      <w:marTop w:val="0"/>
      <w:marBottom w:val="0"/>
      <w:divBdr>
        <w:top w:val="none" w:sz="0" w:space="0" w:color="auto"/>
        <w:left w:val="none" w:sz="0" w:space="0" w:color="auto"/>
        <w:bottom w:val="none" w:sz="0" w:space="0" w:color="auto"/>
        <w:right w:val="none" w:sz="0" w:space="0" w:color="auto"/>
      </w:divBdr>
      <w:divsChild>
        <w:div w:id="1669402866">
          <w:marLeft w:val="0"/>
          <w:marRight w:val="0"/>
          <w:marTop w:val="0"/>
          <w:marBottom w:val="0"/>
          <w:divBdr>
            <w:top w:val="none" w:sz="0" w:space="0" w:color="auto"/>
            <w:left w:val="none" w:sz="0" w:space="0" w:color="auto"/>
            <w:bottom w:val="none" w:sz="0" w:space="0" w:color="auto"/>
            <w:right w:val="none" w:sz="0" w:space="0" w:color="auto"/>
          </w:divBdr>
          <w:divsChild>
            <w:div w:id="1327780889">
              <w:marLeft w:val="0"/>
              <w:marRight w:val="0"/>
              <w:marTop w:val="0"/>
              <w:marBottom w:val="0"/>
              <w:divBdr>
                <w:top w:val="none" w:sz="0" w:space="0" w:color="auto"/>
                <w:left w:val="none" w:sz="0" w:space="0" w:color="auto"/>
                <w:bottom w:val="none" w:sz="0" w:space="0" w:color="auto"/>
                <w:right w:val="none" w:sz="0" w:space="0" w:color="auto"/>
              </w:divBdr>
              <w:divsChild>
                <w:div w:id="494346584">
                  <w:marLeft w:val="0"/>
                  <w:marRight w:val="0"/>
                  <w:marTop w:val="0"/>
                  <w:marBottom w:val="0"/>
                  <w:divBdr>
                    <w:top w:val="none" w:sz="0" w:space="0" w:color="auto"/>
                    <w:left w:val="none" w:sz="0" w:space="0" w:color="auto"/>
                    <w:bottom w:val="none" w:sz="0" w:space="0" w:color="auto"/>
                    <w:right w:val="none" w:sz="0" w:space="0" w:color="auto"/>
                  </w:divBdr>
                  <w:divsChild>
                    <w:div w:id="979381315">
                      <w:marLeft w:val="0"/>
                      <w:marRight w:val="0"/>
                      <w:marTop w:val="0"/>
                      <w:marBottom w:val="0"/>
                      <w:divBdr>
                        <w:top w:val="none" w:sz="0" w:space="0" w:color="auto"/>
                        <w:left w:val="none" w:sz="0" w:space="0" w:color="auto"/>
                        <w:bottom w:val="none" w:sz="0" w:space="0" w:color="auto"/>
                        <w:right w:val="none" w:sz="0" w:space="0" w:color="auto"/>
                      </w:divBdr>
                      <w:divsChild>
                        <w:div w:id="634991100">
                          <w:marLeft w:val="0"/>
                          <w:marRight w:val="0"/>
                          <w:marTop w:val="0"/>
                          <w:marBottom w:val="0"/>
                          <w:divBdr>
                            <w:top w:val="none" w:sz="0" w:space="0" w:color="auto"/>
                            <w:left w:val="none" w:sz="0" w:space="0" w:color="auto"/>
                            <w:bottom w:val="none" w:sz="0" w:space="0" w:color="auto"/>
                            <w:right w:val="none" w:sz="0" w:space="0" w:color="auto"/>
                          </w:divBdr>
                          <w:divsChild>
                            <w:div w:id="54421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1806640">
      <w:bodyDiv w:val="1"/>
      <w:marLeft w:val="0"/>
      <w:marRight w:val="0"/>
      <w:marTop w:val="0"/>
      <w:marBottom w:val="0"/>
      <w:divBdr>
        <w:top w:val="none" w:sz="0" w:space="0" w:color="auto"/>
        <w:left w:val="none" w:sz="0" w:space="0" w:color="auto"/>
        <w:bottom w:val="none" w:sz="0" w:space="0" w:color="auto"/>
        <w:right w:val="none" w:sz="0" w:space="0" w:color="auto"/>
      </w:divBdr>
      <w:divsChild>
        <w:div w:id="912741623">
          <w:marLeft w:val="0"/>
          <w:marRight w:val="0"/>
          <w:marTop w:val="0"/>
          <w:marBottom w:val="0"/>
          <w:divBdr>
            <w:top w:val="none" w:sz="0" w:space="0" w:color="auto"/>
            <w:left w:val="none" w:sz="0" w:space="0" w:color="auto"/>
            <w:bottom w:val="none" w:sz="0" w:space="0" w:color="auto"/>
            <w:right w:val="none" w:sz="0" w:space="0" w:color="auto"/>
          </w:divBdr>
        </w:div>
      </w:divsChild>
    </w:div>
    <w:div w:id="748964102">
      <w:bodyDiv w:val="1"/>
      <w:marLeft w:val="0"/>
      <w:marRight w:val="0"/>
      <w:marTop w:val="0"/>
      <w:marBottom w:val="0"/>
      <w:divBdr>
        <w:top w:val="none" w:sz="0" w:space="0" w:color="auto"/>
        <w:left w:val="none" w:sz="0" w:space="0" w:color="auto"/>
        <w:bottom w:val="none" w:sz="0" w:space="0" w:color="auto"/>
        <w:right w:val="none" w:sz="0" w:space="0" w:color="auto"/>
      </w:divBdr>
      <w:divsChild>
        <w:div w:id="724718339">
          <w:marLeft w:val="0"/>
          <w:marRight w:val="0"/>
          <w:marTop w:val="0"/>
          <w:marBottom w:val="0"/>
          <w:divBdr>
            <w:top w:val="none" w:sz="0" w:space="0" w:color="auto"/>
            <w:left w:val="none" w:sz="0" w:space="0" w:color="auto"/>
            <w:bottom w:val="none" w:sz="0" w:space="0" w:color="auto"/>
            <w:right w:val="none" w:sz="0" w:space="0" w:color="auto"/>
          </w:divBdr>
        </w:div>
      </w:divsChild>
    </w:div>
    <w:div w:id="757409710">
      <w:bodyDiv w:val="1"/>
      <w:marLeft w:val="0"/>
      <w:marRight w:val="0"/>
      <w:marTop w:val="0"/>
      <w:marBottom w:val="0"/>
      <w:divBdr>
        <w:top w:val="none" w:sz="0" w:space="0" w:color="auto"/>
        <w:left w:val="none" w:sz="0" w:space="0" w:color="auto"/>
        <w:bottom w:val="none" w:sz="0" w:space="0" w:color="auto"/>
        <w:right w:val="none" w:sz="0" w:space="0" w:color="auto"/>
      </w:divBdr>
      <w:divsChild>
        <w:div w:id="1967467711">
          <w:marLeft w:val="0"/>
          <w:marRight w:val="0"/>
          <w:marTop w:val="0"/>
          <w:marBottom w:val="0"/>
          <w:divBdr>
            <w:top w:val="none" w:sz="0" w:space="0" w:color="auto"/>
            <w:left w:val="none" w:sz="0" w:space="0" w:color="auto"/>
            <w:bottom w:val="none" w:sz="0" w:space="0" w:color="auto"/>
            <w:right w:val="none" w:sz="0" w:space="0" w:color="auto"/>
          </w:divBdr>
          <w:divsChild>
            <w:div w:id="547107600">
              <w:marLeft w:val="0"/>
              <w:marRight w:val="0"/>
              <w:marTop w:val="0"/>
              <w:marBottom w:val="0"/>
              <w:divBdr>
                <w:top w:val="none" w:sz="0" w:space="0" w:color="auto"/>
                <w:left w:val="none" w:sz="0" w:space="0" w:color="auto"/>
                <w:bottom w:val="none" w:sz="0" w:space="0" w:color="auto"/>
                <w:right w:val="none" w:sz="0" w:space="0" w:color="auto"/>
              </w:divBdr>
              <w:divsChild>
                <w:div w:id="202594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455932">
      <w:bodyDiv w:val="1"/>
      <w:marLeft w:val="0"/>
      <w:marRight w:val="0"/>
      <w:marTop w:val="0"/>
      <w:marBottom w:val="0"/>
      <w:divBdr>
        <w:top w:val="none" w:sz="0" w:space="0" w:color="auto"/>
        <w:left w:val="none" w:sz="0" w:space="0" w:color="auto"/>
        <w:bottom w:val="none" w:sz="0" w:space="0" w:color="auto"/>
        <w:right w:val="none" w:sz="0" w:space="0" w:color="auto"/>
      </w:divBdr>
      <w:divsChild>
        <w:div w:id="696127466">
          <w:marLeft w:val="0"/>
          <w:marRight w:val="0"/>
          <w:marTop w:val="0"/>
          <w:marBottom w:val="45"/>
          <w:divBdr>
            <w:top w:val="none" w:sz="0" w:space="0" w:color="auto"/>
            <w:left w:val="none" w:sz="0" w:space="0" w:color="auto"/>
            <w:bottom w:val="none" w:sz="0" w:space="0" w:color="auto"/>
            <w:right w:val="none" w:sz="0" w:space="0" w:color="auto"/>
          </w:divBdr>
        </w:div>
        <w:div w:id="554397230">
          <w:marLeft w:val="0"/>
          <w:marRight w:val="0"/>
          <w:marTop w:val="0"/>
          <w:marBottom w:val="45"/>
          <w:divBdr>
            <w:top w:val="none" w:sz="0" w:space="0" w:color="auto"/>
            <w:left w:val="none" w:sz="0" w:space="0" w:color="auto"/>
            <w:bottom w:val="none" w:sz="0" w:space="0" w:color="auto"/>
            <w:right w:val="none" w:sz="0" w:space="0" w:color="auto"/>
          </w:divBdr>
        </w:div>
        <w:div w:id="1986426535">
          <w:marLeft w:val="0"/>
          <w:marRight w:val="0"/>
          <w:marTop w:val="0"/>
          <w:marBottom w:val="45"/>
          <w:divBdr>
            <w:top w:val="none" w:sz="0" w:space="0" w:color="auto"/>
            <w:left w:val="none" w:sz="0" w:space="0" w:color="auto"/>
            <w:bottom w:val="none" w:sz="0" w:space="0" w:color="auto"/>
            <w:right w:val="none" w:sz="0" w:space="0" w:color="auto"/>
          </w:divBdr>
        </w:div>
        <w:div w:id="19164872">
          <w:marLeft w:val="0"/>
          <w:marRight w:val="0"/>
          <w:marTop w:val="0"/>
          <w:marBottom w:val="45"/>
          <w:divBdr>
            <w:top w:val="none" w:sz="0" w:space="0" w:color="auto"/>
            <w:left w:val="none" w:sz="0" w:space="0" w:color="auto"/>
            <w:bottom w:val="none" w:sz="0" w:space="0" w:color="auto"/>
            <w:right w:val="none" w:sz="0" w:space="0" w:color="auto"/>
          </w:divBdr>
        </w:div>
        <w:div w:id="199323203">
          <w:marLeft w:val="0"/>
          <w:marRight w:val="0"/>
          <w:marTop w:val="0"/>
          <w:marBottom w:val="45"/>
          <w:divBdr>
            <w:top w:val="none" w:sz="0" w:space="0" w:color="auto"/>
            <w:left w:val="none" w:sz="0" w:space="0" w:color="auto"/>
            <w:bottom w:val="none" w:sz="0" w:space="0" w:color="auto"/>
            <w:right w:val="none" w:sz="0" w:space="0" w:color="auto"/>
          </w:divBdr>
        </w:div>
        <w:div w:id="683823511">
          <w:marLeft w:val="0"/>
          <w:marRight w:val="0"/>
          <w:marTop w:val="0"/>
          <w:marBottom w:val="45"/>
          <w:divBdr>
            <w:top w:val="none" w:sz="0" w:space="0" w:color="auto"/>
            <w:left w:val="none" w:sz="0" w:space="0" w:color="auto"/>
            <w:bottom w:val="none" w:sz="0" w:space="0" w:color="auto"/>
            <w:right w:val="none" w:sz="0" w:space="0" w:color="auto"/>
          </w:divBdr>
        </w:div>
      </w:divsChild>
    </w:div>
    <w:div w:id="776753965">
      <w:bodyDiv w:val="1"/>
      <w:marLeft w:val="0"/>
      <w:marRight w:val="0"/>
      <w:marTop w:val="0"/>
      <w:marBottom w:val="0"/>
      <w:divBdr>
        <w:top w:val="none" w:sz="0" w:space="0" w:color="auto"/>
        <w:left w:val="none" w:sz="0" w:space="0" w:color="auto"/>
        <w:bottom w:val="none" w:sz="0" w:space="0" w:color="auto"/>
        <w:right w:val="none" w:sz="0" w:space="0" w:color="auto"/>
      </w:divBdr>
      <w:divsChild>
        <w:div w:id="980571850">
          <w:marLeft w:val="0"/>
          <w:marRight w:val="0"/>
          <w:marTop w:val="0"/>
          <w:marBottom w:val="0"/>
          <w:divBdr>
            <w:top w:val="none" w:sz="0" w:space="0" w:color="auto"/>
            <w:left w:val="none" w:sz="0" w:space="0" w:color="auto"/>
            <w:bottom w:val="none" w:sz="0" w:space="0" w:color="auto"/>
            <w:right w:val="none" w:sz="0" w:space="0" w:color="auto"/>
          </w:divBdr>
        </w:div>
      </w:divsChild>
    </w:div>
    <w:div w:id="778916417">
      <w:bodyDiv w:val="1"/>
      <w:marLeft w:val="0"/>
      <w:marRight w:val="0"/>
      <w:marTop w:val="0"/>
      <w:marBottom w:val="0"/>
      <w:divBdr>
        <w:top w:val="none" w:sz="0" w:space="0" w:color="auto"/>
        <w:left w:val="none" w:sz="0" w:space="0" w:color="auto"/>
        <w:bottom w:val="none" w:sz="0" w:space="0" w:color="auto"/>
        <w:right w:val="none" w:sz="0" w:space="0" w:color="auto"/>
      </w:divBdr>
    </w:div>
    <w:div w:id="784617922">
      <w:bodyDiv w:val="1"/>
      <w:marLeft w:val="0"/>
      <w:marRight w:val="0"/>
      <w:marTop w:val="0"/>
      <w:marBottom w:val="0"/>
      <w:divBdr>
        <w:top w:val="none" w:sz="0" w:space="0" w:color="auto"/>
        <w:left w:val="none" w:sz="0" w:space="0" w:color="auto"/>
        <w:bottom w:val="none" w:sz="0" w:space="0" w:color="auto"/>
        <w:right w:val="none" w:sz="0" w:space="0" w:color="auto"/>
      </w:divBdr>
      <w:divsChild>
        <w:div w:id="367921367">
          <w:marLeft w:val="0"/>
          <w:marRight w:val="0"/>
          <w:marTop w:val="0"/>
          <w:marBottom w:val="0"/>
          <w:divBdr>
            <w:top w:val="none" w:sz="0" w:space="0" w:color="auto"/>
            <w:left w:val="none" w:sz="0" w:space="0" w:color="auto"/>
            <w:bottom w:val="none" w:sz="0" w:space="0" w:color="auto"/>
            <w:right w:val="none" w:sz="0" w:space="0" w:color="auto"/>
          </w:divBdr>
        </w:div>
      </w:divsChild>
    </w:div>
    <w:div w:id="796878077">
      <w:bodyDiv w:val="1"/>
      <w:marLeft w:val="0"/>
      <w:marRight w:val="0"/>
      <w:marTop w:val="0"/>
      <w:marBottom w:val="0"/>
      <w:divBdr>
        <w:top w:val="none" w:sz="0" w:space="0" w:color="auto"/>
        <w:left w:val="none" w:sz="0" w:space="0" w:color="auto"/>
        <w:bottom w:val="none" w:sz="0" w:space="0" w:color="auto"/>
        <w:right w:val="none" w:sz="0" w:space="0" w:color="auto"/>
      </w:divBdr>
      <w:divsChild>
        <w:div w:id="1385720380">
          <w:marLeft w:val="0"/>
          <w:marRight w:val="0"/>
          <w:marTop w:val="0"/>
          <w:marBottom w:val="0"/>
          <w:divBdr>
            <w:top w:val="none" w:sz="0" w:space="0" w:color="auto"/>
            <w:left w:val="none" w:sz="0" w:space="0" w:color="auto"/>
            <w:bottom w:val="none" w:sz="0" w:space="0" w:color="auto"/>
            <w:right w:val="none" w:sz="0" w:space="0" w:color="auto"/>
          </w:divBdr>
        </w:div>
      </w:divsChild>
    </w:div>
    <w:div w:id="824203695">
      <w:bodyDiv w:val="1"/>
      <w:marLeft w:val="0"/>
      <w:marRight w:val="0"/>
      <w:marTop w:val="0"/>
      <w:marBottom w:val="0"/>
      <w:divBdr>
        <w:top w:val="none" w:sz="0" w:space="0" w:color="auto"/>
        <w:left w:val="none" w:sz="0" w:space="0" w:color="auto"/>
        <w:bottom w:val="none" w:sz="0" w:space="0" w:color="auto"/>
        <w:right w:val="none" w:sz="0" w:space="0" w:color="auto"/>
      </w:divBdr>
      <w:divsChild>
        <w:div w:id="930240800">
          <w:marLeft w:val="0"/>
          <w:marRight w:val="0"/>
          <w:marTop w:val="0"/>
          <w:marBottom w:val="0"/>
          <w:divBdr>
            <w:top w:val="none" w:sz="0" w:space="0" w:color="auto"/>
            <w:left w:val="none" w:sz="0" w:space="0" w:color="auto"/>
            <w:bottom w:val="none" w:sz="0" w:space="0" w:color="auto"/>
            <w:right w:val="none" w:sz="0" w:space="0" w:color="auto"/>
          </w:divBdr>
        </w:div>
      </w:divsChild>
    </w:div>
    <w:div w:id="845830059">
      <w:bodyDiv w:val="1"/>
      <w:marLeft w:val="0"/>
      <w:marRight w:val="0"/>
      <w:marTop w:val="0"/>
      <w:marBottom w:val="0"/>
      <w:divBdr>
        <w:top w:val="none" w:sz="0" w:space="0" w:color="auto"/>
        <w:left w:val="none" w:sz="0" w:space="0" w:color="auto"/>
        <w:bottom w:val="none" w:sz="0" w:space="0" w:color="auto"/>
        <w:right w:val="none" w:sz="0" w:space="0" w:color="auto"/>
      </w:divBdr>
      <w:divsChild>
        <w:div w:id="1617442327">
          <w:marLeft w:val="0"/>
          <w:marRight w:val="0"/>
          <w:marTop w:val="0"/>
          <w:marBottom w:val="0"/>
          <w:divBdr>
            <w:top w:val="none" w:sz="0" w:space="0" w:color="auto"/>
            <w:left w:val="none" w:sz="0" w:space="0" w:color="auto"/>
            <w:bottom w:val="none" w:sz="0" w:space="0" w:color="auto"/>
            <w:right w:val="none" w:sz="0" w:space="0" w:color="auto"/>
          </w:divBdr>
        </w:div>
      </w:divsChild>
    </w:div>
    <w:div w:id="871919108">
      <w:bodyDiv w:val="1"/>
      <w:marLeft w:val="0"/>
      <w:marRight w:val="0"/>
      <w:marTop w:val="0"/>
      <w:marBottom w:val="0"/>
      <w:divBdr>
        <w:top w:val="none" w:sz="0" w:space="0" w:color="auto"/>
        <w:left w:val="none" w:sz="0" w:space="0" w:color="auto"/>
        <w:bottom w:val="none" w:sz="0" w:space="0" w:color="auto"/>
        <w:right w:val="none" w:sz="0" w:space="0" w:color="auto"/>
      </w:divBdr>
      <w:divsChild>
        <w:div w:id="1677071112">
          <w:marLeft w:val="0"/>
          <w:marRight w:val="0"/>
          <w:marTop w:val="0"/>
          <w:marBottom w:val="0"/>
          <w:divBdr>
            <w:top w:val="none" w:sz="0" w:space="0" w:color="auto"/>
            <w:left w:val="none" w:sz="0" w:space="0" w:color="auto"/>
            <w:bottom w:val="none" w:sz="0" w:space="0" w:color="auto"/>
            <w:right w:val="none" w:sz="0" w:space="0" w:color="auto"/>
          </w:divBdr>
        </w:div>
      </w:divsChild>
    </w:div>
    <w:div w:id="893273755">
      <w:bodyDiv w:val="1"/>
      <w:marLeft w:val="0"/>
      <w:marRight w:val="0"/>
      <w:marTop w:val="0"/>
      <w:marBottom w:val="0"/>
      <w:divBdr>
        <w:top w:val="none" w:sz="0" w:space="0" w:color="auto"/>
        <w:left w:val="none" w:sz="0" w:space="0" w:color="auto"/>
        <w:bottom w:val="none" w:sz="0" w:space="0" w:color="auto"/>
        <w:right w:val="none" w:sz="0" w:space="0" w:color="auto"/>
      </w:divBdr>
      <w:divsChild>
        <w:div w:id="1220627196">
          <w:marLeft w:val="0"/>
          <w:marRight w:val="0"/>
          <w:marTop w:val="0"/>
          <w:marBottom w:val="0"/>
          <w:divBdr>
            <w:top w:val="none" w:sz="0" w:space="0" w:color="auto"/>
            <w:left w:val="none" w:sz="0" w:space="0" w:color="auto"/>
            <w:bottom w:val="none" w:sz="0" w:space="0" w:color="auto"/>
            <w:right w:val="none" w:sz="0" w:space="0" w:color="auto"/>
          </w:divBdr>
        </w:div>
      </w:divsChild>
    </w:div>
    <w:div w:id="906498909">
      <w:bodyDiv w:val="1"/>
      <w:marLeft w:val="0"/>
      <w:marRight w:val="0"/>
      <w:marTop w:val="0"/>
      <w:marBottom w:val="0"/>
      <w:divBdr>
        <w:top w:val="none" w:sz="0" w:space="0" w:color="auto"/>
        <w:left w:val="none" w:sz="0" w:space="0" w:color="auto"/>
        <w:bottom w:val="none" w:sz="0" w:space="0" w:color="auto"/>
        <w:right w:val="none" w:sz="0" w:space="0" w:color="auto"/>
      </w:divBdr>
      <w:divsChild>
        <w:div w:id="535046786">
          <w:marLeft w:val="0"/>
          <w:marRight w:val="0"/>
          <w:marTop w:val="0"/>
          <w:marBottom w:val="0"/>
          <w:divBdr>
            <w:top w:val="none" w:sz="0" w:space="0" w:color="auto"/>
            <w:left w:val="none" w:sz="0" w:space="0" w:color="auto"/>
            <w:bottom w:val="none" w:sz="0" w:space="0" w:color="auto"/>
            <w:right w:val="none" w:sz="0" w:space="0" w:color="auto"/>
          </w:divBdr>
        </w:div>
        <w:div w:id="1644191371">
          <w:marLeft w:val="0"/>
          <w:marRight w:val="0"/>
          <w:marTop w:val="0"/>
          <w:marBottom w:val="0"/>
          <w:divBdr>
            <w:top w:val="none" w:sz="0" w:space="0" w:color="auto"/>
            <w:left w:val="none" w:sz="0" w:space="0" w:color="auto"/>
            <w:bottom w:val="none" w:sz="0" w:space="0" w:color="auto"/>
            <w:right w:val="none" w:sz="0" w:space="0" w:color="auto"/>
          </w:divBdr>
        </w:div>
        <w:div w:id="467867080">
          <w:marLeft w:val="0"/>
          <w:marRight w:val="0"/>
          <w:marTop w:val="0"/>
          <w:marBottom w:val="0"/>
          <w:divBdr>
            <w:top w:val="none" w:sz="0" w:space="0" w:color="auto"/>
            <w:left w:val="none" w:sz="0" w:space="0" w:color="auto"/>
            <w:bottom w:val="none" w:sz="0" w:space="0" w:color="auto"/>
            <w:right w:val="none" w:sz="0" w:space="0" w:color="auto"/>
          </w:divBdr>
          <w:divsChild>
            <w:div w:id="1586838726">
              <w:marLeft w:val="0"/>
              <w:marRight w:val="0"/>
              <w:marTop w:val="0"/>
              <w:marBottom w:val="0"/>
              <w:divBdr>
                <w:top w:val="none" w:sz="0" w:space="0" w:color="auto"/>
                <w:left w:val="none" w:sz="0" w:space="0" w:color="auto"/>
                <w:bottom w:val="none" w:sz="0" w:space="0" w:color="auto"/>
                <w:right w:val="none" w:sz="0" w:space="0" w:color="auto"/>
              </w:divBdr>
              <w:divsChild>
                <w:div w:id="1460370083">
                  <w:marLeft w:val="0"/>
                  <w:marRight w:val="0"/>
                  <w:marTop w:val="0"/>
                  <w:marBottom w:val="0"/>
                  <w:divBdr>
                    <w:top w:val="none" w:sz="0" w:space="0" w:color="auto"/>
                    <w:left w:val="none" w:sz="0" w:space="0" w:color="auto"/>
                    <w:bottom w:val="none" w:sz="0" w:space="0" w:color="auto"/>
                    <w:right w:val="none" w:sz="0" w:space="0" w:color="auto"/>
                  </w:divBdr>
                  <w:divsChild>
                    <w:div w:id="1238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342819">
          <w:marLeft w:val="0"/>
          <w:marRight w:val="0"/>
          <w:marTop w:val="0"/>
          <w:marBottom w:val="0"/>
          <w:divBdr>
            <w:top w:val="none" w:sz="0" w:space="0" w:color="auto"/>
            <w:left w:val="none" w:sz="0" w:space="0" w:color="auto"/>
            <w:bottom w:val="none" w:sz="0" w:space="0" w:color="auto"/>
            <w:right w:val="none" w:sz="0" w:space="0" w:color="auto"/>
          </w:divBdr>
          <w:divsChild>
            <w:div w:id="1728796286">
              <w:marLeft w:val="0"/>
              <w:marRight w:val="0"/>
              <w:marTop w:val="0"/>
              <w:marBottom w:val="0"/>
              <w:divBdr>
                <w:top w:val="none" w:sz="0" w:space="0" w:color="auto"/>
                <w:left w:val="none" w:sz="0" w:space="0" w:color="auto"/>
                <w:bottom w:val="none" w:sz="0" w:space="0" w:color="auto"/>
                <w:right w:val="none" w:sz="0" w:space="0" w:color="auto"/>
              </w:divBdr>
            </w:div>
            <w:div w:id="1678116854">
              <w:marLeft w:val="0"/>
              <w:marRight w:val="0"/>
              <w:marTop w:val="0"/>
              <w:marBottom w:val="0"/>
              <w:divBdr>
                <w:top w:val="none" w:sz="0" w:space="0" w:color="auto"/>
                <w:left w:val="none" w:sz="0" w:space="0" w:color="auto"/>
                <w:bottom w:val="none" w:sz="0" w:space="0" w:color="auto"/>
                <w:right w:val="none" w:sz="0" w:space="0" w:color="auto"/>
              </w:divBdr>
              <w:divsChild>
                <w:div w:id="578751695">
                  <w:marLeft w:val="0"/>
                  <w:marRight w:val="0"/>
                  <w:marTop w:val="0"/>
                  <w:marBottom w:val="0"/>
                  <w:divBdr>
                    <w:top w:val="none" w:sz="0" w:space="0" w:color="auto"/>
                    <w:left w:val="none" w:sz="0" w:space="0" w:color="auto"/>
                    <w:bottom w:val="none" w:sz="0" w:space="0" w:color="auto"/>
                    <w:right w:val="none" w:sz="0" w:space="0" w:color="auto"/>
                  </w:divBdr>
                  <w:divsChild>
                    <w:div w:id="1095244651">
                      <w:marLeft w:val="0"/>
                      <w:marRight w:val="0"/>
                      <w:marTop w:val="0"/>
                      <w:marBottom w:val="0"/>
                      <w:divBdr>
                        <w:top w:val="none" w:sz="0" w:space="0" w:color="auto"/>
                        <w:left w:val="none" w:sz="0" w:space="0" w:color="auto"/>
                        <w:bottom w:val="none" w:sz="0" w:space="0" w:color="auto"/>
                        <w:right w:val="none" w:sz="0" w:space="0" w:color="auto"/>
                      </w:divBdr>
                    </w:div>
                    <w:div w:id="1407336573">
                      <w:marLeft w:val="0"/>
                      <w:marRight w:val="0"/>
                      <w:marTop w:val="0"/>
                      <w:marBottom w:val="0"/>
                      <w:divBdr>
                        <w:top w:val="none" w:sz="0" w:space="0" w:color="auto"/>
                        <w:left w:val="none" w:sz="0" w:space="0" w:color="auto"/>
                        <w:bottom w:val="none" w:sz="0" w:space="0" w:color="auto"/>
                        <w:right w:val="none" w:sz="0" w:space="0" w:color="auto"/>
                      </w:divBdr>
                      <w:divsChild>
                        <w:div w:id="580065994">
                          <w:marLeft w:val="0"/>
                          <w:marRight w:val="0"/>
                          <w:marTop w:val="0"/>
                          <w:marBottom w:val="0"/>
                          <w:divBdr>
                            <w:top w:val="none" w:sz="0" w:space="0" w:color="auto"/>
                            <w:left w:val="none" w:sz="0" w:space="0" w:color="auto"/>
                            <w:bottom w:val="none" w:sz="0" w:space="0" w:color="auto"/>
                            <w:right w:val="none" w:sz="0" w:space="0" w:color="auto"/>
                          </w:divBdr>
                          <w:divsChild>
                            <w:div w:id="2008364667">
                              <w:marLeft w:val="0"/>
                              <w:marRight w:val="0"/>
                              <w:marTop w:val="0"/>
                              <w:marBottom w:val="0"/>
                              <w:divBdr>
                                <w:top w:val="none" w:sz="0" w:space="0" w:color="auto"/>
                                <w:left w:val="none" w:sz="0" w:space="0" w:color="auto"/>
                                <w:bottom w:val="none" w:sz="0" w:space="0" w:color="auto"/>
                                <w:right w:val="none" w:sz="0" w:space="0" w:color="auto"/>
                              </w:divBdr>
                              <w:divsChild>
                                <w:div w:id="1949466532">
                                  <w:marLeft w:val="0"/>
                                  <w:marRight w:val="0"/>
                                  <w:marTop w:val="0"/>
                                  <w:marBottom w:val="0"/>
                                  <w:divBdr>
                                    <w:top w:val="none" w:sz="0" w:space="0" w:color="auto"/>
                                    <w:left w:val="none" w:sz="0" w:space="0" w:color="auto"/>
                                    <w:bottom w:val="none" w:sz="0" w:space="0" w:color="auto"/>
                                    <w:right w:val="none" w:sz="0" w:space="0" w:color="auto"/>
                                  </w:divBdr>
                                </w:div>
                                <w:div w:id="157851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296394">
          <w:marLeft w:val="0"/>
          <w:marRight w:val="0"/>
          <w:marTop w:val="0"/>
          <w:marBottom w:val="0"/>
          <w:divBdr>
            <w:top w:val="none" w:sz="0" w:space="0" w:color="auto"/>
            <w:left w:val="none" w:sz="0" w:space="0" w:color="auto"/>
            <w:bottom w:val="none" w:sz="0" w:space="0" w:color="auto"/>
            <w:right w:val="none" w:sz="0" w:space="0" w:color="auto"/>
          </w:divBdr>
        </w:div>
      </w:divsChild>
    </w:div>
    <w:div w:id="911236713">
      <w:bodyDiv w:val="1"/>
      <w:marLeft w:val="0"/>
      <w:marRight w:val="0"/>
      <w:marTop w:val="0"/>
      <w:marBottom w:val="0"/>
      <w:divBdr>
        <w:top w:val="none" w:sz="0" w:space="0" w:color="auto"/>
        <w:left w:val="none" w:sz="0" w:space="0" w:color="auto"/>
        <w:bottom w:val="none" w:sz="0" w:space="0" w:color="auto"/>
        <w:right w:val="none" w:sz="0" w:space="0" w:color="auto"/>
      </w:divBdr>
      <w:divsChild>
        <w:div w:id="1565867567">
          <w:marLeft w:val="0"/>
          <w:marRight w:val="0"/>
          <w:marTop w:val="0"/>
          <w:marBottom w:val="0"/>
          <w:divBdr>
            <w:top w:val="none" w:sz="0" w:space="0" w:color="auto"/>
            <w:left w:val="none" w:sz="0" w:space="0" w:color="auto"/>
            <w:bottom w:val="none" w:sz="0" w:space="0" w:color="auto"/>
            <w:right w:val="none" w:sz="0" w:space="0" w:color="auto"/>
          </w:divBdr>
        </w:div>
      </w:divsChild>
    </w:div>
    <w:div w:id="917908394">
      <w:bodyDiv w:val="1"/>
      <w:marLeft w:val="0"/>
      <w:marRight w:val="0"/>
      <w:marTop w:val="0"/>
      <w:marBottom w:val="0"/>
      <w:divBdr>
        <w:top w:val="none" w:sz="0" w:space="0" w:color="auto"/>
        <w:left w:val="none" w:sz="0" w:space="0" w:color="auto"/>
        <w:bottom w:val="none" w:sz="0" w:space="0" w:color="auto"/>
        <w:right w:val="none" w:sz="0" w:space="0" w:color="auto"/>
      </w:divBdr>
      <w:divsChild>
        <w:div w:id="1930842576">
          <w:marLeft w:val="0"/>
          <w:marRight w:val="0"/>
          <w:marTop w:val="0"/>
          <w:marBottom w:val="0"/>
          <w:divBdr>
            <w:top w:val="none" w:sz="0" w:space="0" w:color="auto"/>
            <w:left w:val="none" w:sz="0" w:space="0" w:color="auto"/>
            <w:bottom w:val="none" w:sz="0" w:space="0" w:color="auto"/>
            <w:right w:val="none" w:sz="0" w:space="0" w:color="auto"/>
          </w:divBdr>
        </w:div>
      </w:divsChild>
    </w:div>
    <w:div w:id="944846411">
      <w:bodyDiv w:val="1"/>
      <w:marLeft w:val="0"/>
      <w:marRight w:val="0"/>
      <w:marTop w:val="0"/>
      <w:marBottom w:val="0"/>
      <w:divBdr>
        <w:top w:val="none" w:sz="0" w:space="0" w:color="auto"/>
        <w:left w:val="none" w:sz="0" w:space="0" w:color="auto"/>
        <w:bottom w:val="none" w:sz="0" w:space="0" w:color="auto"/>
        <w:right w:val="none" w:sz="0" w:space="0" w:color="auto"/>
      </w:divBdr>
      <w:divsChild>
        <w:div w:id="1175849209">
          <w:marLeft w:val="0"/>
          <w:marRight w:val="0"/>
          <w:marTop w:val="0"/>
          <w:marBottom w:val="0"/>
          <w:divBdr>
            <w:top w:val="none" w:sz="0" w:space="0" w:color="auto"/>
            <w:left w:val="none" w:sz="0" w:space="0" w:color="auto"/>
            <w:bottom w:val="none" w:sz="0" w:space="0" w:color="auto"/>
            <w:right w:val="none" w:sz="0" w:space="0" w:color="auto"/>
          </w:divBdr>
        </w:div>
      </w:divsChild>
    </w:div>
    <w:div w:id="955717329">
      <w:bodyDiv w:val="1"/>
      <w:marLeft w:val="0"/>
      <w:marRight w:val="0"/>
      <w:marTop w:val="0"/>
      <w:marBottom w:val="0"/>
      <w:divBdr>
        <w:top w:val="none" w:sz="0" w:space="0" w:color="auto"/>
        <w:left w:val="none" w:sz="0" w:space="0" w:color="auto"/>
        <w:bottom w:val="none" w:sz="0" w:space="0" w:color="auto"/>
        <w:right w:val="none" w:sz="0" w:space="0" w:color="auto"/>
      </w:divBdr>
      <w:divsChild>
        <w:div w:id="223373241">
          <w:marLeft w:val="0"/>
          <w:marRight w:val="0"/>
          <w:marTop w:val="0"/>
          <w:marBottom w:val="0"/>
          <w:divBdr>
            <w:top w:val="none" w:sz="0" w:space="0" w:color="auto"/>
            <w:left w:val="none" w:sz="0" w:space="0" w:color="auto"/>
            <w:bottom w:val="none" w:sz="0" w:space="0" w:color="auto"/>
            <w:right w:val="none" w:sz="0" w:space="0" w:color="auto"/>
          </w:divBdr>
        </w:div>
      </w:divsChild>
    </w:div>
    <w:div w:id="977303357">
      <w:bodyDiv w:val="1"/>
      <w:marLeft w:val="0"/>
      <w:marRight w:val="0"/>
      <w:marTop w:val="0"/>
      <w:marBottom w:val="0"/>
      <w:divBdr>
        <w:top w:val="none" w:sz="0" w:space="0" w:color="auto"/>
        <w:left w:val="none" w:sz="0" w:space="0" w:color="auto"/>
        <w:bottom w:val="none" w:sz="0" w:space="0" w:color="auto"/>
        <w:right w:val="none" w:sz="0" w:space="0" w:color="auto"/>
      </w:divBdr>
    </w:div>
    <w:div w:id="984823135">
      <w:bodyDiv w:val="1"/>
      <w:marLeft w:val="0"/>
      <w:marRight w:val="0"/>
      <w:marTop w:val="0"/>
      <w:marBottom w:val="0"/>
      <w:divBdr>
        <w:top w:val="none" w:sz="0" w:space="0" w:color="auto"/>
        <w:left w:val="none" w:sz="0" w:space="0" w:color="auto"/>
        <w:bottom w:val="none" w:sz="0" w:space="0" w:color="auto"/>
        <w:right w:val="none" w:sz="0" w:space="0" w:color="auto"/>
      </w:divBdr>
      <w:divsChild>
        <w:div w:id="576860705">
          <w:marLeft w:val="0"/>
          <w:marRight w:val="0"/>
          <w:marTop w:val="0"/>
          <w:marBottom w:val="0"/>
          <w:divBdr>
            <w:top w:val="none" w:sz="0" w:space="0" w:color="auto"/>
            <w:left w:val="none" w:sz="0" w:space="0" w:color="auto"/>
            <w:bottom w:val="none" w:sz="0" w:space="0" w:color="auto"/>
            <w:right w:val="none" w:sz="0" w:space="0" w:color="auto"/>
          </w:divBdr>
        </w:div>
      </w:divsChild>
    </w:div>
    <w:div w:id="1002468213">
      <w:bodyDiv w:val="1"/>
      <w:marLeft w:val="0"/>
      <w:marRight w:val="0"/>
      <w:marTop w:val="0"/>
      <w:marBottom w:val="0"/>
      <w:divBdr>
        <w:top w:val="none" w:sz="0" w:space="0" w:color="auto"/>
        <w:left w:val="none" w:sz="0" w:space="0" w:color="auto"/>
        <w:bottom w:val="none" w:sz="0" w:space="0" w:color="auto"/>
        <w:right w:val="none" w:sz="0" w:space="0" w:color="auto"/>
      </w:divBdr>
      <w:divsChild>
        <w:div w:id="245772973">
          <w:marLeft w:val="0"/>
          <w:marRight w:val="0"/>
          <w:marTop w:val="0"/>
          <w:marBottom w:val="0"/>
          <w:divBdr>
            <w:top w:val="none" w:sz="0" w:space="0" w:color="auto"/>
            <w:left w:val="none" w:sz="0" w:space="0" w:color="auto"/>
            <w:bottom w:val="none" w:sz="0" w:space="0" w:color="auto"/>
            <w:right w:val="none" w:sz="0" w:space="0" w:color="auto"/>
          </w:divBdr>
        </w:div>
      </w:divsChild>
    </w:div>
    <w:div w:id="1056858920">
      <w:bodyDiv w:val="1"/>
      <w:marLeft w:val="0"/>
      <w:marRight w:val="0"/>
      <w:marTop w:val="0"/>
      <w:marBottom w:val="0"/>
      <w:divBdr>
        <w:top w:val="none" w:sz="0" w:space="0" w:color="auto"/>
        <w:left w:val="none" w:sz="0" w:space="0" w:color="auto"/>
        <w:bottom w:val="none" w:sz="0" w:space="0" w:color="auto"/>
        <w:right w:val="none" w:sz="0" w:space="0" w:color="auto"/>
      </w:divBdr>
      <w:divsChild>
        <w:div w:id="659845603">
          <w:marLeft w:val="0"/>
          <w:marRight w:val="0"/>
          <w:marTop w:val="0"/>
          <w:marBottom w:val="0"/>
          <w:divBdr>
            <w:top w:val="none" w:sz="0" w:space="0" w:color="auto"/>
            <w:left w:val="none" w:sz="0" w:space="0" w:color="auto"/>
            <w:bottom w:val="none" w:sz="0" w:space="0" w:color="auto"/>
            <w:right w:val="none" w:sz="0" w:space="0" w:color="auto"/>
          </w:divBdr>
        </w:div>
      </w:divsChild>
    </w:div>
    <w:div w:id="1075318884">
      <w:bodyDiv w:val="1"/>
      <w:marLeft w:val="0"/>
      <w:marRight w:val="0"/>
      <w:marTop w:val="0"/>
      <w:marBottom w:val="0"/>
      <w:divBdr>
        <w:top w:val="none" w:sz="0" w:space="0" w:color="auto"/>
        <w:left w:val="none" w:sz="0" w:space="0" w:color="auto"/>
        <w:bottom w:val="none" w:sz="0" w:space="0" w:color="auto"/>
        <w:right w:val="none" w:sz="0" w:space="0" w:color="auto"/>
      </w:divBdr>
    </w:div>
    <w:div w:id="1092817051">
      <w:bodyDiv w:val="1"/>
      <w:marLeft w:val="0"/>
      <w:marRight w:val="0"/>
      <w:marTop w:val="0"/>
      <w:marBottom w:val="0"/>
      <w:divBdr>
        <w:top w:val="none" w:sz="0" w:space="0" w:color="auto"/>
        <w:left w:val="none" w:sz="0" w:space="0" w:color="auto"/>
        <w:bottom w:val="none" w:sz="0" w:space="0" w:color="auto"/>
        <w:right w:val="none" w:sz="0" w:space="0" w:color="auto"/>
      </w:divBdr>
      <w:divsChild>
        <w:div w:id="1908416286">
          <w:marLeft w:val="0"/>
          <w:marRight w:val="0"/>
          <w:marTop w:val="0"/>
          <w:marBottom w:val="0"/>
          <w:divBdr>
            <w:top w:val="none" w:sz="0" w:space="0" w:color="auto"/>
            <w:left w:val="none" w:sz="0" w:space="0" w:color="auto"/>
            <w:bottom w:val="none" w:sz="0" w:space="0" w:color="auto"/>
            <w:right w:val="none" w:sz="0" w:space="0" w:color="auto"/>
          </w:divBdr>
        </w:div>
      </w:divsChild>
    </w:div>
    <w:div w:id="1104037050">
      <w:bodyDiv w:val="1"/>
      <w:marLeft w:val="0"/>
      <w:marRight w:val="0"/>
      <w:marTop w:val="0"/>
      <w:marBottom w:val="0"/>
      <w:divBdr>
        <w:top w:val="none" w:sz="0" w:space="0" w:color="auto"/>
        <w:left w:val="none" w:sz="0" w:space="0" w:color="auto"/>
        <w:bottom w:val="none" w:sz="0" w:space="0" w:color="auto"/>
        <w:right w:val="none" w:sz="0" w:space="0" w:color="auto"/>
      </w:divBdr>
      <w:divsChild>
        <w:div w:id="225267692">
          <w:marLeft w:val="0"/>
          <w:marRight w:val="0"/>
          <w:marTop w:val="0"/>
          <w:marBottom w:val="0"/>
          <w:divBdr>
            <w:top w:val="none" w:sz="0" w:space="0" w:color="auto"/>
            <w:left w:val="none" w:sz="0" w:space="0" w:color="auto"/>
            <w:bottom w:val="none" w:sz="0" w:space="0" w:color="auto"/>
            <w:right w:val="none" w:sz="0" w:space="0" w:color="auto"/>
          </w:divBdr>
        </w:div>
      </w:divsChild>
    </w:div>
    <w:div w:id="1136144669">
      <w:bodyDiv w:val="1"/>
      <w:marLeft w:val="0"/>
      <w:marRight w:val="0"/>
      <w:marTop w:val="0"/>
      <w:marBottom w:val="0"/>
      <w:divBdr>
        <w:top w:val="none" w:sz="0" w:space="0" w:color="auto"/>
        <w:left w:val="none" w:sz="0" w:space="0" w:color="auto"/>
        <w:bottom w:val="none" w:sz="0" w:space="0" w:color="auto"/>
        <w:right w:val="none" w:sz="0" w:space="0" w:color="auto"/>
      </w:divBdr>
      <w:divsChild>
        <w:div w:id="761101232">
          <w:marLeft w:val="0"/>
          <w:marRight w:val="0"/>
          <w:marTop w:val="0"/>
          <w:marBottom w:val="0"/>
          <w:divBdr>
            <w:top w:val="none" w:sz="0" w:space="0" w:color="auto"/>
            <w:left w:val="none" w:sz="0" w:space="0" w:color="auto"/>
            <w:bottom w:val="none" w:sz="0" w:space="0" w:color="auto"/>
            <w:right w:val="none" w:sz="0" w:space="0" w:color="auto"/>
          </w:divBdr>
        </w:div>
      </w:divsChild>
    </w:div>
    <w:div w:id="1137142486">
      <w:bodyDiv w:val="1"/>
      <w:marLeft w:val="0"/>
      <w:marRight w:val="0"/>
      <w:marTop w:val="0"/>
      <w:marBottom w:val="0"/>
      <w:divBdr>
        <w:top w:val="none" w:sz="0" w:space="0" w:color="auto"/>
        <w:left w:val="none" w:sz="0" w:space="0" w:color="auto"/>
        <w:bottom w:val="none" w:sz="0" w:space="0" w:color="auto"/>
        <w:right w:val="none" w:sz="0" w:space="0" w:color="auto"/>
      </w:divBdr>
      <w:divsChild>
        <w:div w:id="627316846">
          <w:marLeft w:val="0"/>
          <w:marRight w:val="0"/>
          <w:marTop w:val="0"/>
          <w:marBottom w:val="0"/>
          <w:divBdr>
            <w:top w:val="none" w:sz="0" w:space="0" w:color="auto"/>
            <w:left w:val="none" w:sz="0" w:space="0" w:color="auto"/>
            <w:bottom w:val="none" w:sz="0" w:space="0" w:color="auto"/>
            <w:right w:val="none" w:sz="0" w:space="0" w:color="auto"/>
          </w:divBdr>
          <w:divsChild>
            <w:div w:id="1937858980">
              <w:marLeft w:val="0"/>
              <w:marRight w:val="0"/>
              <w:marTop w:val="0"/>
              <w:marBottom w:val="0"/>
              <w:divBdr>
                <w:top w:val="none" w:sz="0" w:space="0" w:color="auto"/>
                <w:left w:val="none" w:sz="0" w:space="0" w:color="auto"/>
                <w:bottom w:val="none" w:sz="0" w:space="0" w:color="auto"/>
                <w:right w:val="none" w:sz="0" w:space="0" w:color="auto"/>
              </w:divBdr>
              <w:divsChild>
                <w:div w:id="745419465">
                  <w:marLeft w:val="0"/>
                  <w:marRight w:val="0"/>
                  <w:marTop w:val="0"/>
                  <w:marBottom w:val="0"/>
                  <w:divBdr>
                    <w:top w:val="none" w:sz="0" w:space="0" w:color="auto"/>
                    <w:left w:val="none" w:sz="0" w:space="0" w:color="auto"/>
                    <w:bottom w:val="none" w:sz="0" w:space="0" w:color="auto"/>
                    <w:right w:val="none" w:sz="0" w:space="0" w:color="auto"/>
                  </w:divBdr>
                  <w:divsChild>
                    <w:div w:id="1619407543">
                      <w:marLeft w:val="0"/>
                      <w:marRight w:val="0"/>
                      <w:marTop w:val="0"/>
                      <w:marBottom w:val="0"/>
                      <w:divBdr>
                        <w:top w:val="none" w:sz="0" w:space="0" w:color="auto"/>
                        <w:left w:val="none" w:sz="0" w:space="0" w:color="auto"/>
                        <w:bottom w:val="none" w:sz="0" w:space="0" w:color="auto"/>
                        <w:right w:val="none" w:sz="0" w:space="0" w:color="auto"/>
                      </w:divBdr>
                    </w:div>
                  </w:divsChild>
                </w:div>
                <w:div w:id="1651980261">
                  <w:marLeft w:val="0"/>
                  <w:marRight w:val="0"/>
                  <w:marTop w:val="0"/>
                  <w:marBottom w:val="0"/>
                  <w:divBdr>
                    <w:top w:val="none" w:sz="0" w:space="0" w:color="auto"/>
                    <w:left w:val="none" w:sz="0" w:space="0" w:color="auto"/>
                    <w:bottom w:val="none" w:sz="0" w:space="0" w:color="auto"/>
                    <w:right w:val="none" w:sz="0" w:space="0" w:color="auto"/>
                  </w:divBdr>
                </w:div>
              </w:divsChild>
            </w:div>
            <w:div w:id="707069646">
              <w:marLeft w:val="0"/>
              <w:marRight w:val="0"/>
              <w:marTop w:val="0"/>
              <w:marBottom w:val="0"/>
              <w:divBdr>
                <w:top w:val="none" w:sz="0" w:space="0" w:color="auto"/>
                <w:left w:val="none" w:sz="0" w:space="0" w:color="auto"/>
                <w:bottom w:val="none" w:sz="0" w:space="0" w:color="auto"/>
                <w:right w:val="none" w:sz="0" w:space="0" w:color="auto"/>
              </w:divBdr>
              <w:divsChild>
                <w:div w:id="620111490">
                  <w:marLeft w:val="0"/>
                  <w:marRight w:val="0"/>
                  <w:marTop w:val="0"/>
                  <w:marBottom w:val="0"/>
                  <w:divBdr>
                    <w:top w:val="none" w:sz="0" w:space="0" w:color="auto"/>
                    <w:left w:val="none" w:sz="0" w:space="0" w:color="auto"/>
                    <w:bottom w:val="none" w:sz="0" w:space="0" w:color="auto"/>
                    <w:right w:val="none" w:sz="0" w:space="0" w:color="auto"/>
                  </w:divBdr>
                  <w:divsChild>
                    <w:div w:id="1751805604">
                      <w:marLeft w:val="0"/>
                      <w:marRight w:val="0"/>
                      <w:marTop w:val="0"/>
                      <w:marBottom w:val="0"/>
                      <w:divBdr>
                        <w:top w:val="none" w:sz="0" w:space="0" w:color="auto"/>
                        <w:left w:val="none" w:sz="0" w:space="0" w:color="auto"/>
                        <w:bottom w:val="none" w:sz="0" w:space="0" w:color="auto"/>
                        <w:right w:val="none" w:sz="0" w:space="0" w:color="auto"/>
                      </w:divBdr>
                    </w:div>
                  </w:divsChild>
                </w:div>
                <w:div w:id="1830171052">
                  <w:marLeft w:val="0"/>
                  <w:marRight w:val="0"/>
                  <w:marTop w:val="0"/>
                  <w:marBottom w:val="0"/>
                  <w:divBdr>
                    <w:top w:val="none" w:sz="0" w:space="0" w:color="auto"/>
                    <w:left w:val="none" w:sz="0" w:space="0" w:color="auto"/>
                    <w:bottom w:val="none" w:sz="0" w:space="0" w:color="auto"/>
                    <w:right w:val="none" w:sz="0" w:space="0" w:color="auto"/>
                  </w:divBdr>
                </w:div>
              </w:divsChild>
            </w:div>
            <w:div w:id="1953442323">
              <w:marLeft w:val="0"/>
              <w:marRight w:val="0"/>
              <w:marTop w:val="0"/>
              <w:marBottom w:val="0"/>
              <w:divBdr>
                <w:top w:val="none" w:sz="0" w:space="0" w:color="auto"/>
                <w:left w:val="none" w:sz="0" w:space="0" w:color="auto"/>
                <w:bottom w:val="none" w:sz="0" w:space="0" w:color="auto"/>
                <w:right w:val="none" w:sz="0" w:space="0" w:color="auto"/>
              </w:divBdr>
              <w:divsChild>
                <w:div w:id="306053956">
                  <w:marLeft w:val="0"/>
                  <w:marRight w:val="0"/>
                  <w:marTop w:val="0"/>
                  <w:marBottom w:val="0"/>
                  <w:divBdr>
                    <w:top w:val="none" w:sz="0" w:space="0" w:color="auto"/>
                    <w:left w:val="none" w:sz="0" w:space="0" w:color="auto"/>
                    <w:bottom w:val="none" w:sz="0" w:space="0" w:color="auto"/>
                    <w:right w:val="none" w:sz="0" w:space="0" w:color="auto"/>
                  </w:divBdr>
                  <w:divsChild>
                    <w:div w:id="358895425">
                      <w:marLeft w:val="0"/>
                      <w:marRight w:val="0"/>
                      <w:marTop w:val="0"/>
                      <w:marBottom w:val="0"/>
                      <w:divBdr>
                        <w:top w:val="none" w:sz="0" w:space="0" w:color="auto"/>
                        <w:left w:val="none" w:sz="0" w:space="0" w:color="auto"/>
                        <w:bottom w:val="none" w:sz="0" w:space="0" w:color="auto"/>
                        <w:right w:val="none" w:sz="0" w:space="0" w:color="auto"/>
                      </w:divBdr>
                    </w:div>
                  </w:divsChild>
                </w:div>
                <w:div w:id="1592933200">
                  <w:marLeft w:val="0"/>
                  <w:marRight w:val="0"/>
                  <w:marTop w:val="0"/>
                  <w:marBottom w:val="0"/>
                  <w:divBdr>
                    <w:top w:val="none" w:sz="0" w:space="0" w:color="auto"/>
                    <w:left w:val="none" w:sz="0" w:space="0" w:color="auto"/>
                    <w:bottom w:val="none" w:sz="0" w:space="0" w:color="auto"/>
                    <w:right w:val="none" w:sz="0" w:space="0" w:color="auto"/>
                  </w:divBdr>
                </w:div>
              </w:divsChild>
            </w:div>
            <w:div w:id="98335383">
              <w:marLeft w:val="0"/>
              <w:marRight w:val="0"/>
              <w:marTop w:val="0"/>
              <w:marBottom w:val="0"/>
              <w:divBdr>
                <w:top w:val="none" w:sz="0" w:space="0" w:color="auto"/>
                <w:left w:val="none" w:sz="0" w:space="0" w:color="auto"/>
                <w:bottom w:val="none" w:sz="0" w:space="0" w:color="auto"/>
                <w:right w:val="none" w:sz="0" w:space="0" w:color="auto"/>
              </w:divBdr>
              <w:divsChild>
                <w:div w:id="286401196">
                  <w:marLeft w:val="0"/>
                  <w:marRight w:val="0"/>
                  <w:marTop w:val="0"/>
                  <w:marBottom w:val="0"/>
                  <w:divBdr>
                    <w:top w:val="none" w:sz="0" w:space="0" w:color="auto"/>
                    <w:left w:val="none" w:sz="0" w:space="0" w:color="auto"/>
                    <w:bottom w:val="none" w:sz="0" w:space="0" w:color="auto"/>
                    <w:right w:val="none" w:sz="0" w:space="0" w:color="auto"/>
                  </w:divBdr>
                  <w:divsChild>
                    <w:div w:id="857935967">
                      <w:marLeft w:val="0"/>
                      <w:marRight w:val="0"/>
                      <w:marTop w:val="0"/>
                      <w:marBottom w:val="0"/>
                      <w:divBdr>
                        <w:top w:val="none" w:sz="0" w:space="0" w:color="auto"/>
                        <w:left w:val="none" w:sz="0" w:space="0" w:color="auto"/>
                        <w:bottom w:val="none" w:sz="0" w:space="0" w:color="auto"/>
                        <w:right w:val="none" w:sz="0" w:space="0" w:color="auto"/>
                      </w:divBdr>
                    </w:div>
                  </w:divsChild>
                </w:div>
                <w:div w:id="57444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747944">
      <w:bodyDiv w:val="1"/>
      <w:marLeft w:val="0"/>
      <w:marRight w:val="0"/>
      <w:marTop w:val="0"/>
      <w:marBottom w:val="0"/>
      <w:divBdr>
        <w:top w:val="none" w:sz="0" w:space="0" w:color="auto"/>
        <w:left w:val="none" w:sz="0" w:space="0" w:color="auto"/>
        <w:bottom w:val="none" w:sz="0" w:space="0" w:color="auto"/>
        <w:right w:val="none" w:sz="0" w:space="0" w:color="auto"/>
      </w:divBdr>
      <w:divsChild>
        <w:div w:id="1499031738">
          <w:marLeft w:val="0"/>
          <w:marRight w:val="0"/>
          <w:marTop w:val="0"/>
          <w:marBottom w:val="0"/>
          <w:divBdr>
            <w:top w:val="none" w:sz="0" w:space="0" w:color="auto"/>
            <w:left w:val="none" w:sz="0" w:space="0" w:color="auto"/>
            <w:bottom w:val="none" w:sz="0" w:space="0" w:color="auto"/>
            <w:right w:val="none" w:sz="0" w:space="0" w:color="auto"/>
          </w:divBdr>
        </w:div>
      </w:divsChild>
    </w:div>
    <w:div w:id="1182282875">
      <w:bodyDiv w:val="1"/>
      <w:marLeft w:val="0"/>
      <w:marRight w:val="0"/>
      <w:marTop w:val="0"/>
      <w:marBottom w:val="0"/>
      <w:divBdr>
        <w:top w:val="none" w:sz="0" w:space="0" w:color="auto"/>
        <w:left w:val="none" w:sz="0" w:space="0" w:color="auto"/>
        <w:bottom w:val="none" w:sz="0" w:space="0" w:color="auto"/>
        <w:right w:val="none" w:sz="0" w:space="0" w:color="auto"/>
      </w:divBdr>
      <w:divsChild>
        <w:div w:id="353581239">
          <w:marLeft w:val="0"/>
          <w:marRight w:val="0"/>
          <w:marTop w:val="0"/>
          <w:marBottom w:val="0"/>
          <w:divBdr>
            <w:top w:val="none" w:sz="0" w:space="0" w:color="auto"/>
            <w:left w:val="none" w:sz="0" w:space="0" w:color="auto"/>
            <w:bottom w:val="none" w:sz="0" w:space="0" w:color="auto"/>
            <w:right w:val="none" w:sz="0" w:space="0" w:color="auto"/>
          </w:divBdr>
          <w:divsChild>
            <w:div w:id="1452550090">
              <w:marLeft w:val="0"/>
              <w:marRight w:val="0"/>
              <w:marTop w:val="0"/>
              <w:marBottom w:val="0"/>
              <w:divBdr>
                <w:top w:val="none" w:sz="0" w:space="0" w:color="auto"/>
                <w:left w:val="none" w:sz="0" w:space="0" w:color="auto"/>
                <w:bottom w:val="none" w:sz="0" w:space="0" w:color="auto"/>
                <w:right w:val="none" w:sz="0" w:space="0" w:color="auto"/>
              </w:divBdr>
            </w:div>
            <w:div w:id="1049839918">
              <w:marLeft w:val="0"/>
              <w:marRight w:val="0"/>
              <w:marTop w:val="0"/>
              <w:marBottom w:val="0"/>
              <w:divBdr>
                <w:top w:val="none" w:sz="0" w:space="0" w:color="auto"/>
                <w:left w:val="none" w:sz="0" w:space="0" w:color="auto"/>
                <w:bottom w:val="none" w:sz="0" w:space="0" w:color="auto"/>
                <w:right w:val="none" w:sz="0" w:space="0" w:color="auto"/>
              </w:divBdr>
              <w:divsChild>
                <w:div w:id="2033845857">
                  <w:marLeft w:val="0"/>
                  <w:marRight w:val="0"/>
                  <w:marTop w:val="0"/>
                  <w:marBottom w:val="0"/>
                  <w:divBdr>
                    <w:top w:val="none" w:sz="0" w:space="0" w:color="auto"/>
                    <w:left w:val="none" w:sz="0" w:space="0" w:color="auto"/>
                    <w:bottom w:val="none" w:sz="0" w:space="0" w:color="auto"/>
                    <w:right w:val="none" w:sz="0" w:space="0" w:color="auto"/>
                  </w:divBdr>
                </w:div>
              </w:divsChild>
            </w:div>
            <w:div w:id="72704935">
              <w:marLeft w:val="0"/>
              <w:marRight w:val="0"/>
              <w:marTop w:val="0"/>
              <w:marBottom w:val="0"/>
              <w:divBdr>
                <w:top w:val="none" w:sz="0" w:space="0" w:color="auto"/>
                <w:left w:val="none" w:sz="0" w:space="0" w:color="auto"/>
                <w:bottom w:val="none" w:sz="0" w:space="0" w:color="auto"/>
                <w:right w:val="none" w:sz="0" w:space="0" w:color="auto"/>
              </w:divBdr>
            </w:div>
          </w:divsChild>
        </w:div>
        <w:div w:id="1852642130">
          <w:marLeft w:val="0"/>
          <w:marRight w:val="0"/>
          <w:marTop w:val="0"/>
          <w:marBottom w:val="0"/>
          <w:divBdr>
            <w:top w:val="none" w:sz="0" w:space="0" w:color="auto"/>
            <w:left w:val="none" w:sz="0" w:space="0" w:color="auto"/>
            <w:bottom w:val="none" w:sz="0" w:space="0" w:color="auto"/>
            <w:right w:val="none" w:sz="0" w:space="0" w:color="auto"/>
          </w:divBdr>
          <w:divsChild>
            <w:div w:id="1731726610">
              <w:marLeft w:val="0"/>
              <w:marRight w:val="0"/>
              <w:marTop w:val="0"/>
              <w:marBottom w:val="0"/>
              <w:divBdr>
                <w:top w:val="none" w:sz="0" w:space="0" w:color="auto"/>
                <w:left w:val="none" w:sz="0" w:space="0" w:color="auto"/>
                <w:bottom w:val="none" w:sz="0" w:space="0" w:color="auto"/>
                <w:right w:val="none" w:sz="0" w:space="0" w:color="auto"/>
              </w:divBdr>
              <w:divsChild>
                <w:div w:id="922102920">
                  <w:marLeft w:val="0"/>
                  <w:marRight w:val="0"/>
                  <w:marTop w:val="0"/>
                  <w:marBottom w:val="0"/>
                  <w:divBdr>
                    <w:top w:val="none" w:sz="0" w:space="0" w:color="auto"/>
                    <w:left w:val="none" w:sz="0" w:space="0" w:color="auto"/>
                    <w:bottom w:val="none" w:sz="0" w:space="0" w:color="auto"/>
                    <w:right w:val="none" w:sz="0" w:space="0" w:color="auto"/>
                  </w:divBdr>
                  <w:divsChild>
                    <w:div w:id="1256744114">
                      <w:marLeft w:val="0"/>
                      <w:marRight w:val="0"/>
                      <w:marTop w:val="0"/>
                      <w:marBottom w:val="0"/>
                      <w:divBdr>
                        <w:top w:val="none" w:sz="0" w:space="0" w:color="auto"/>
                        <w:left w:val="none" w:sz="0" w:space="0" w:color="auto"/>
                        <w:bottom w:val="none" w:sz="0" w:space="0" w:color="auto"/>
                        <w:right w:val="none" w:sz="0" w:space="0" w:color="auto"/>
                      </w:divBdr>
                      <w:divsChild>
                        <w:div w:id="1350176098">
                          <w:marLeft w:val="150"/>
                          <w:marRight w:val="0"/>
                          <w:marTop w:val="0"/>
                          <w:marBottom w:val="0"/>
                          <w:divBdr>
                            <w:top w:val="none" w:sz="0" w:space="0" w:color="auto"/>
                            <w:left w:val="none" w:sz="0" w:space="0" w:color="auto"/>
                            <w:bottom w:val="none" w:sz="0" w:space="0" w:color="auto"/>
                            <w:right w:val="none" w:sz="0" w:space="0" w:color="auto"/>
                          </w:divBdr>
                        </w:div>
                        <w:div w:id="434448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9833442">
      <w:bodyDiv w:val="1"/>
      <w:marLeft w:val="0"/>
      <w:marRight w:val="0"/>
      <w:marTop w:val="0"/>
      <w:marBottom w:val="0"/>
      <w:divBdr>
        <w:top w:val="none" w:sz="0" w:space="0" w:color="auto"/>
        <w:left w:val="none" w:sz="0" w:space="0" w:color="auto"/>
        <w:bottom w:val="none" w:sz="0" w:space="0" w:color="auto"/>
        <w:right w:val="none" w:sz="0" w:space="0" w:color="auto"/>
      </w:divBdr>
      <w:divsChild>
        <w:div w:id="1122923313">
          <w:marLeft w:val="0"/>
          <w:marRight w:val="0"/>
          <w:marTop w:val="0"/>
          <w:marBottom w:val="0"/>
          <w:divBdr>
            <w:top w:val="none" w:sz="0" w:space="0" w:color="auto"/>
            <w:left w:val="none" w:sz="0" w:space="0" w:color="auto"/>
            <w:bottom w:val="none" w:sz="0" w:space="0" w:color="auto"/>
            <w:right w:val="none" w:sz="0" w:space="0" w:color="auto"/>
          </w:divBdr>
        </w:div>
      </w:divsChild>
    </w:div>
    <w:div w:id="1196846041">
      <w:bodyDiv w:val="1"/>
      <w:marLeft w:val="0"/>
      <w:marRight w:val="0"/>
      <w:marTop w:val="0"/>
      <w:marBottom w:val="0"/>
      <w:divBdr>
        <w:top w:val="none" w:sz="0" w:space="0" w:color="auto"/>
        <w:left w:val="none" w:sz="0" w:space="0" w:color="auto"/>
        <w:bottom w:val="none" w:sz="0" w:space="0" w:color="auto"/>
        <w:right w:val="none" w:sz="0" w:space="0" w:color="auto"/>
      </w:divBdr>
      <w:divsChild>
        <w:div w:id="1555578696">
          <w:marLeft w:val="0"/>
          <w:marRight w:val="0"/>
          <w:marTop w:val="0"/>
          <w:marBottom w:val="0"/>
          <w:divBdr>
            <w:top w:val="none" w:sz="0" w:space="0" w:color="auto"/>
            <w:left w:val="none" w:sz="0" w:space="0" w:color="auto"/>
            <w:bottom w:val="none" w:sz="0" w:space="0" w:color="auto"/>
            <w:right w:val="none" w:sz="0" w:space="0" w:color="auto"/>
          </w:divBdr>
        </w:div>
      </w:divsChild>
    </w:div>
    <w:div w:id="1206598402">
      <w:bodyDiv w:val="1"/>
      <w:marLeft w:val="0"/>
      <w:marRight w:val="0"/>
      <w:marTop w:val="0"/>
      <w:marBottom w:val="0"/>
      <w:divBdr>
        <w:top w:val="none" w:sz="0" w:space="0" w:color="auto"/>
        <w:left w:val="none" w:sz="0" w:space="0" w:color="auto"/>
        <w:bottom w:val="none" w:sz="0" w:space="0" w:color="auto"/>
        <w:right w:val="none" w:sz="0" w:space="0" w:color="auto"/>
      </w:divBdr>
    </w:div>
    <w:div w:id="1258321821">
      <w:bodyDiv w:val="1"/>
      <w:marLeft w:val="0"/>
      <w:marRight w:val="0"/>
      <w:marTop w:val="0"/>
      <w:marBottom w:val="0"/>
      <w:divBdr>
        <w:top w:val="none" w:sz="0" w:space="0" w:color="auto"/>
        <w:left w:val="none" w:sz="0" w:space="0" w:color="auto"/>
        <w:bottom w:val="none" w:sz="0" w:space="0" w:color="auto"/>
        <w:right w:val="none" w:sz="0" w:space="0" w:color="auto"/>
      </w:divBdr>
      <w:divsChild>
        <w:div w:id="977496777">
          <w:marLeft w:val="0"/>
          <w:marRight w:val="0"/>
          <w:marTop w:val="0"/>
          <w:marBottom w:val="0"/>
          <w:divBdr>
            <w:top w:val="none" w:sz="0" w:space="0" w:color="auto"/>
            <w:left w:val="none" w:sz="0" w:space="0" w:color="auto"/>
            <w:bottom w:val="none" w:sz="0" w:space="0" w:color="auto"/>
            <w:right w:val="none" w:sz="0" w:space="0" w:color="auto"/>
          </w:divBdr>
        </w:div>
      </w:divsChild>
    </w:div>
    <w:div w:id="1269770906">
      <w:bodyDiv w:val="1"/>
      <w:marLeft w:val="0"/>
      <w:marRight w:val="0"/>
      <w:marTop w:val="0"/>
      <w:marBottom w:val="0"/>
      <w:divBdr>
        <w:top w:val="none" w:sz="0" w:space="0" w:color="auto"/>
        <w:left w:val="none" w:sz="0" w:space="0" w:color="auto"/>
        <w:bottom w:val="none" w:sz="0" w:space="0" w:color="auto"/>
        <w:right w:val="none" w:sz="0" w:space="0" w:color="auto"/>
      </w:divBdr>
      <w:divsChild>
        <w:div w:id="880244936">
          <w:marLeft w:val="0"/>
          <w:marRight w:val="0"/>
          <w:marTop w:val="0"/>
          <w:marBottom w:val="0"/>
          <w:divBdr>
            <w:top w:val="none" w:sz="0" w:space="0" w:color="auto"/>
            <w:left w:val="none" w:sz="0" w:space="0" w:color="auto"/>
            <w:bottom w:val="none" w:sz="0" w:space="0" w:color="auto"/>
            <w:right w:val="none" w:sz="0" w:space="0" w:color="auto"/>
          </w:divBdr>
        </w:div>
      </w:divsChild>
    </w:div>
    <w:div w:id="1282416926">
      <w:bodyDiv w:val="1"/>
      <w:marLeft w:val="0"/>
      <w:marRight w:val="0"/>
      <w:marTop w:val="0"/>
      <w:marBottom w:val="0"/>
      <w:divBdr>
        <w:top w:val="none" w:sz="0" w:space="0" w:color="auto"/>
        <w:left w:val="none" w:sz="0" w:space="0" w:color="auto"/>
        <w:bottom w:val="none" w:sz="0" w:space="0" w:color="auto"/>
        <w:right w:val="none" w:sz="0" w:space="0" w:color="auto"/>
      </w:divBdr>
      <w:divsChild>
        <w:div w:id="871186295">
          <w:marLeft w:val="0"/>
          <w:marRight w:val="0"/>
          <w:marTop w:val="0"/>
          <w:marBottom w:val="0"/>
          <w:divBdr>
            <w:top w:val="none" w:sz="0" w:space="0" w:color="auto"/>
            <w:left w:val="none" w:sz="0" w:space="0" w:color="auto"/>
            <w:bottom w:val="none" w:sz="0" w:space="0" w:color="auto"/>
            <w:right w:val="none" w:sz="0" w:space="0" w:color="auto"/>
          </w:divBdr>
        </w:div>
      </w:divsChild>
    </w:div>
    <w:div w:id="1303853031">
      <w:bodyDiv w:val="1"/>
      <w:marLeft w:val="0"/>
      <w:marRight w:val="0"/>
      <w:marTop w:val="0"/>
      <w:marBottom w:val="0"/>
      <w:divBdr>
        <w:top w:val="none" w:sz="0" w:space="0" w:color="auto"/>
        <w:left w:val="none" w:sz="0" w:space="0" w:color="auto"/>
        <w:bottom w:val="none" w:sz="0" w:space="0" w:color="auto"/>
        <w:right w:val="none" w:sz="0" w:space="0" w:color="auto"/>
      </w:divBdr>
      <w:divsChild>
        <w:div w:id="1293753718">
          <w:marLeft w:val="0"/>
          <w:marRight w:val="0"/>
          <w:marTop w:val="0"/>
          <w:marBottom w:val="0"/>
          <w:divBdr>
            <w:top w:val="none" w:sz="0" w:space="0" w:color="auto"/>
            <w:left w:val="none" w:sz="0" w:space="0" w:color="auto"/>
            <w:bottom w:val="none" w:sz="0" w:space="0" w:color="auto"/>
            <w:right w:val="none" w:sz="0" w:space="0" w:color="auto"/>
          </w:divBdr>
        </w:div>
      </w:divsChild>
    </w:div>
    <w:div w:id="1369522616">
      <w:bodyDiv w:val="1"/>
      <w:marLeft w:val="0"/>
      <w:marRight w:val="0"/>
      <w:marTop w:val="0"/>
      <w:marBottom w:val="0"/>
      <w:divBdr>
        <w:top w:val="none" w:sz="0" w:space="0" w:color="auto"/>
        <w:left w:val="none" w:sz="0" w:space="0" w:color="auto"/>
        <w:bottom w:val="none" w:sz="0" w:space="0" w:color="auto"/>
        <w:right w:val="none" w:sz="0" w:space="0" w:color="auto"/>
      </w:divBdr>
      <w:divsChild>
        <w:div w:id="1695494129">
          <w:marLeft w:val="0"/>
          <w:marRight w:val="0"/>
          <w:marTop w:val="0"/>
          <w:marBottom w:val="0"/>
          <w:divBdr>
            <w:top w:val="none" w:sz="0" w:space="0" w:color="auto"/>
            <w:left w:val="none" w:sz="0" w:space="0" w:color="auto"/>
            <w:bottom w:val="none" w:sz="0" w:space="0" w:color="auto"/>
            <w:right w:val="none" w:sz="0" w:space="0" w:color="auto"/>
          </w:divBdr>
          <w:divsChild>
            <w:div w:id="293029658">
              <w:marLeft w:val="0"/>
              <w:marRight w:val="0"/>
              <w:marTop w:val="0"/>
              <w:marBottom w:val="0"/>
              <w:divBdr>
                <w:top w:val="none" w:sz="0" w:space="0" w:color="auto"/>
                <w:left w:val="none" w:sz="0" w:space="0" w:color="auto"/>
                <w:bottom w:val="none" w:sz="0" w:space="0" w:color="auto"/>
                <w:right w:val="none" w:sz="0" w:space="0" w:color="auto"/>
              </w:divBdr>
            </w:div>
            <w:div w:id="1062409651">
              <w:marLeft w:val="0"/>
              <w:marRight w:val="0"/>
              <w:marTop w:val="0"/>
              <w:marBottom w:val="0"/>
              <w:divBdr>
                <w:top w:val="none" w:sz="0" w:space="0" w:color="auto"/>
                <w:left w:val="none" w:sz="0" w:space="0" w:color="auto"/>
                <w:bottom w:val="none" w:sz="0" w:space="0" w:color="auto"/>
                <w:right w:val="none" w:sz="0" w:space="0" w:color="auto"/>
              </w:divBdr>
            </w:div>
            <w:div w:id="2102673623">
              <w:marLeft w:val="0"/>
              <w:marRight w:val="0"/>
              <w:marTop w:val="0"/>
              <w:marBottom w:val="0"/>
              <w:divBdr>
                <w:top w:val="none" w:sz="0" w:space="0" w:color="auto"/>
                <w:left w:val="none" w:sz="0" w:space="0" w:color="auto"/>
                <w:bottom w:val="none" w:sz="0" w:space="0" w:color="auto"/>
                <w:right w:val="none" w:sz="0" w:space="0" w:color="auto"/>
              </w:divBdr>
            </w:div>
            <w:div w:id="362294412">
              <w:marLeft w:val="0"/>
              <w:marRight w:val="0"/>
              <w:marTop w:val="0"/>
              <w:marBottom w:val="0"/>
              <w:divBdr>
                <w:top w:val="none" w:sz="0" w:space="0" w:color="auto"/>
                <w:left w:val="none" w:sz="0" w:space="0" w:color="auto"/>
                <w:bottom w:val="none" w:sz="0" w:space="0" w:color="auto"/>
                <w:right w:val="none" w:sz="0" w:space="0" w:color="auto"/>
              </w:divBdr>
            </w:div>
            <w:div w:id="129783374">
              <w:marLeft w:val="0"/>
              <w:marRight w:val="0"/>
              <w:marTop w:val="0"/>
              <w:marBottom w:val="0"/>
              <w:divBdr>
                <w:top w:val="none" w:sz="0" w:space="0" w:color="auto"/>
                <w:left w:val="none" w:sz="0" w:space="0" w:color="auto"/>
                <w:bottom w:val="none" w:sz="0" w:space="0" w:color="auto"/>
                <w:right w:val="none" w:sz="0" w:space="0" w:color="auto"/>
              </w:divBdr>
            </w:div>
            <w:div w:id="416561421">
              <w:marLeft w:val="0"/>
              <w:marRight w:val="0"/>
              <w:marTop w:val="0"/>
              <w:marBottom w:val="0"/>
              <w:divBdr>
                <w:top w:val="none" w:sz="0" w:space="0" w:color="auto"/>
                <w:left w:val="none" w:sz="0" w:space="0" w:color="auto"/>
                <w:bottom w:val="none" w:sz="0" w:space="0" w:color="auto"/>
                <w:right w:val="none" w:sz="0" w:space="0" w:color="auto"/>
              </w:divBdr>
            </w:div>
            <w:div w:id="971863050">
              <w:marLeft w:val="0"/>
              <w:marRight w:val="0"/>
              <w:marTop w:val="0"/>
              <w:marBottom w:val="0"/>
              <w:divBdr>
                <w:top w:val="none" w:sz="0" w:space="0" w:color="auto"/>
                <w:left w:val="none" w:sz="0" w:space="0" w:color="auto"/>
                <w:bottom w:val="none" w:sz="0" w:space="0" w:color="auto"/>
                <w:right w:val="none" w:sz="0" w:space="0" w:color="auto"/>
              </w:divBdr>
            </w:div>
            <w:div w:id="1571230647">
              <w:marLeft w:val="0"/>
              <w:marRight w:val="0"/>
              <w:marTop w:val="0"/>
              <w:marBottom w:val="0"/>
              <w:divBdr>
                <w:top w:val="none" w:sz="0" w:space="0" w:color="auto"/>
                <w:left w:val="none" w:sz="0" w:space="0" w:color="auto"/>
                <w:bottom w:val="none" w:sz="0" w:space="0" w:color="auto"/>
                <w:right w:val="none" w:sz="0" w:space="0" w:color="auto"/>
              </w:divBdr>
            </w:div>
            <w:div w:id="1904412988">
              <w:marLeft w:val="0"/>
              <w:marRight w:val="0"/>
              <w:marTop w:val="0"/>
              <w:marBottom w:val="0"/>
              <w:divBdr>
                <w:top w:val="none" w:sz="0" w:space="0" w:color="auto"/>
                <w:left w:val="none" w:sz="0" w:space="0" w:color="auto"/>
                <w:bottom w:val="none" w:sz="0" w:space="0" w:color="auto"/>
                <w:right w:val="none" w:sz="0" w:space="0" w:color="auto"/>
              </w:divBdr>
            </w:div>
            <w:div w:id="15373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245618">
      <w:bodyDiv w:val="1"/>
      <w:marLeft w:val="0"/>
      <w:marRight w:val="0"/>
      <w:marTop w:val="0"/>
      <w:marBottom w:val="0"/>
      <w:divBdr>
        <w:top w:val="none" w:sz="0" w:space="0" w:color="auto"/>
        <w:left w:val="none" w:sz="0" w:space="0" w:color="auto"/>
        <w:bottom w:val="none" w:sz="0" w:space="0" w:color="auto"/>
        <w:right w:val="none" w:sz="0" w:space="0" w:color="auto"/>
      </w:divBdr>
      <w:divsChild>
        <w:div w:id="313413303">
          <w:marLeft w:val="0"/>
          <w:marRight w:val="0"/>
          <w:marTop w:val="0"/>
          <w:marBottom w:val="0"/>
          <w:divBdr>
            <w:top w:val="none" w:sz="0" w:space="0" w:color="auto"/>
            <w:left w:val="none" w:sz="0" w:space="0" w:color="auto"/>
            <w:bottom w:val="none" w:sz="0" w:space="0" w:color="auto"/>
            <w:right w:val="none" w:sz="0" w:space="0" w:color="auto"/>
          </w:divBdr>
        </w:div>
      </w:divsChild>
    </w:div>
    <w:div w:id="1386180886">
      <w:bodyDiv w:val="1"/>
      <w:marLeft w:val="0"/>
      <w:marRight w:val="0"/>
      <w:marTop w:val="0"/>
      <w:marBottom w:val="0"/>
      <w:divBdr>
        <w:top w:val="none" w:sz="0" w:space="0" w:color="auto"/>
        <w:left w:val="none" w:sz="0" w:space="0" w:color="auto"/>
        <w:bottom w:val="none" w:sz="0" w:space="0" w:color="auto"/>
        <w:right w:val="none" w:sz="0" w:space="0" w:color="auto"/>
      </w:divBdr>
    </w:div>
    <w:div w:id="1398479380">
      <w:bodyDiv w:val="1"/>
      <w:marLeft w:val="0"/>
      <w:marRight w:val="0"/>
      <w:marTop w:val="0"/>
      <w:marBottom w:val="0"/>
      <w:divBdr>
        <w:top w:val="none" w:sz="0" w:space="0" w:color="auto"/>
        <w:left w:val="none" w:sz="0" w:space="0" w:color="auto"/>
        <w:bottom w:val="none" w:sz="0" w:space="0" w:color="auto"/>
        <w:right w:val="none" w:sz="0" w:space="0" w:color="auto"/>
      </w:divBdr>
      <w:divsChild>
        <w:div w:id="525172043">
          <w:marLeft w:val="0"/>
          <w:marRight w:val="0"/>
          <w:marTop w:val="0"/>
          <w:marBottom w:val="0"/>
          <w:divBdr>
            <w:top w:val="none" w:sz="0" w:space="0" w:color="auto"/>
            <w:left w:val="none" w:sz="0" w:space="0" w:color="auto"/>
            <w:bottom w:val="none" w:sz="0" w:space="0" w:color="auto"/>
            <w:right w:val="none" w:sz="0" w:space="0" w:color="auto"/>
          </w:divBdr>
        </w:div>
      </w:divsChild>
    </w:div>
    <w:div w:id="1414358950">
      <w:bodyDiv w:val="1"/>
      <w:marLeft w:val="0"/>
      <w:marRight w:val="0"/>
      <w:marTop w:val="0"/>
      <w:marBottom w:val="0"/>
      <w:divBdr>
        <w:top w:val="none" w:sz="0" w:space="0" w:color="auto"/>
        <w:left w:val="none" w:sz="0" w:space="0" w:color="auto"/>
        <w:bottom w:val="none" w:sz="0" w:space="0" w:color="auto"/>
        <w:right w:val="none" w:sz="0" w:space="0" w:color="auto"/>
      </w:divBdr>
      <w:divsChild>
        <w:div w:id="2096440655">
          <w:marLeft w:val="0"/>
          <w:marRight w:val="0"/>
          <w:marTop w:val="0"/>
          <w:marBottom w:val="0"/>
          <w:divBdr>
            <w:top w:val="none" w:sz="0" w:space="0" w:color="auto"/>
            <w:left w:val="none" w:sz="0" w:space="0" w:color="auto"/>
            <w:bottom w:val="none" w:sz="0" w:space="0" w:color="auto"/>
            <w:right w:val="none" w:sz="0" w:space="0" w:color="auto"/>
          </w:divBdr>
        </w:div>
      </w:divsChild>
    </w:div>
    <w:div w:id="1429538581">
      <w:bodyDiv w:val="1"/>
      <w:marLeft w:val="0"/>
      <w:marRight w:val="0"/>
      <w:marTop w:val="0"/>
      <w:marBottom w:val="0"/>
      <w:divBdr>
        <w:top w:val="none" w:sz="0" w:space="0" w:color="auto"/>
        <w:left w:val="none" w:sz="0" w:space="0" w:color="auto"/>
        <w:bottom w:val="none" w:sz="0" w:space="0" w:color="auto"/>
        <w:right w:val="none" w:sz="0" w:space="0" w:color="auto"/>
      </w:divBdr>
      <w:divsChild>
        <w:div w:id="1888184056">
          <w:marLeft w:val="0"/>
          <w:marRight w:val="0"/>
          <w:marTop w:val="0"/>
          <w:marBottom w:val="0"/>
          <w:divBdr>
            <w:top w:val="none" w:sz="0" w:space="0" w:color="auto"/>
            <w:left w:val="none" w:sz="0" w:space="0" w:color="auto"/>
            <w:bottom w:val="none" w:sz="0" w:space="0" w:color="auto"/>
            <w:right w:val="none" w:sz="0" w:space="0" w:color="auto"/>
          </w:divBdr>
        </w:div>
      </w:divsChild>
    </w:div>
    <w:div w:id="1431586356">
      <w:bodyDiv w:val="1"/>
      <w:marLeft w:val="0"/>
      <w:marRight w:val="0"/>
      <w:marTop w:val="0"/>
      <w:marBottom w:val="0"/>
      <w:divBdr>
        <w:top w:val="none" w:sz="0" w:space="0" w:color="auto"/>
        <w:left w:val="none" w:sz="0" w:space="0" w:color="auto"/>
        <w:bottom w:val="none" w:sz="0" w:space="0" w:color="auto"/>
        <w:right w:val="none" w:sz="0" w:space="0" w:color="auto"/>
      </w:divBdr>
      <w:divsChild>
        <w:div w:id="607352849">
          <w:marLeft w:val="0"/>
          <w:marRight w:val="0"/>
          <w:marTop w:val="0"/>
          <w:marBottom w:val="0"/>
          <w:divBdr>
            <w:top w:val="none" w:sz="0" w:space="0" w:color="auto"/>
            <w:left w:val="none" w:sz="0" w:space="0" w:color="auto"/>
            <w:bottom w:val="none" w:sz="0" w:space="0" w:color="auto"/>
            <w:right w:val="none" w:sz="0" w:space="0" w:color="auto"/>
          </w:divBdr>
        </w:div>
      </w:divsChild>
    </w:div>
    <w:div w:id="1435251828">
      <w:bodyDiv w:val="1"/>
      <w:marLeft w:val="0"/>
      <w:marRight w:val="0"/>
      <w:marTop w:val="0"/>
      <w:marBottom w:val="0"/>
      <w:divBdr>
        <w:top w:val="none" w:sz="0" w:space="0" w:color="auto"/>
        <w:left w:val="none" w:sz="0" w:space="0" w:color="auto"/>
        <w:bottom w:val="none" w:sz="0" w:space="0" w:color="auto"/>
        <w:right w:val="none" w:sz="0" w:space="0" w:color="auto"/>
      </w:divBdr>
      <w:divsChild>
        <w:div w:id="272129807">
          <w:marLeft w:val="0"/>
          <w:marRight w:val="0"/>
          <w:marTop w:val="0"/>
          <w:marBottom w:val="0"/>
          <w:divBdr>
            <w:top w:val="none" w:sz="0" w:space="0" w:color="auto"/>
            <w:left w:val="none" w:sz="0" w:space="0" w:color="auto"/>
            <w:bottom w:val="none" w:sz="0" w:space="0" w:color="auto"/>
            <w:right w:val="none" w:sz="0" w:space="0" w:color="auto"/>
          </w:divBdr>
        </w:div>
      </w:divsChild>
    </w:div>
    <w:div w:id="1444377369">
      <w:bodyDiv w:val="1"/>
      <w:marLeft w:val="0"/>
      <w:marRight w:val="0"/>
      <w:marTop w:val="0"/>
      <w:marBottom w:val="0"/>
      <w:divBdr>
        <w:top w:val="none" w:sz="0" w:space="0" w:color="auto"/>
        <w:left w:val="none" w:sz="0" w:space="0" w:color="auto"/>
        <w:bottom w:val="none" w:sz="0" w:space="0" w:color="auto"/>
        <w:right w:val="none" w:sz="0" w:space="0" w:color="auto"/>
      </w:divBdr>
      <w:divsChild>
        <w:div w:id="465053574">
          <w:marLeft w:val="0"/>
          <w:marRight w:val="0"/>
          <w:marTop w:val="0"/>
          <w:marBottom w:val="0"/>
          <w:divBdr>
            <w:top w:val="none" w:sz="0" w:space="0" w:color="auto"/>
            <w:left w:val="none" w:sz="0" w:space="0" w:color="auto"/>
            <w:bottom w:val="none" w:sz="0" w:space="0" w:color="auto"/>
            <w:right w:val="none" w:sz="0" w:space="0" w:color="auto"/>
          </w:divBdr>
        </w:div>
      </w:divsChild>
    </w:div>
    <w:div w:id="1486436372">
      <w:bodyDiv w:val="1"/>
      <w:marLeft w:val="0"/>
      <w:marRight w:val="0"/>
      <w:marTop w:val="0"/>
      <w:marBottom w:val="0"/>
      <w:divBdr>
        <w:top w:val="none" w:sz="0" w:space="0" w:color="auto"/>
        <w:left w:val="none" w:sz="0" w:space="0" w:color="auto"/>
        <w:bottom w:val="none" w:sz="0" w:space="0" w:color="auto"/>
        <w:right w:val="none" w:sz="0" w:space="0" w:color="auto"/>
      </w:divBdr>
      <w:divsChild>
        <w:div w:id="225916240">
          <w:marLeft w:val="0"/>
          <w:marRight w:val="0"/>
          <w:marTop w:val="0"/>
          <w:marBottom w:val="0"/>
          <w:divBdr>
            <w:top w:val="none" w:sz="0" w:space="0" w:color="auto"/>
            <w:left w:val="none" w:sz="0" w:space="0" w:color="auto"/>
            <w:bottom w:val="none" w:sz="0" w:space="0" w:color="auto"/>
            <w:right w:val="none" w:sz="0" w:space="0" w:color="auto"/>
          </w:divBdr>
        </w:div>
      </w:divsChild>
    </w:div>
    <w:div w:id="1528450219">
      <w:bodyDiv w:val="1"/>
      <w:marLeft w:val="0"/>
      <w:marRight w:val="0"/>
      <w:marTop w:val="0"/>
      <w:marBottom w:val="0"/>
      <w:divBdr>
        <w:top w:val="none" w:sz="0" w:space="0" w:color="auto"/>
        <w:left w:val="none" w:sz="0" w:space="0" w:color="auto"/>
        <w:bottom w:val="none" w:sz="0" w:space="0" w:color="auto"/>
        <w:right w:val="none" w:sz="0" w:space="0" w:color="auto"/>
      </w:divBdr>
      <w:divsChild>
        <w:div w:id="421294774">
          <w:marLeft w:val="0"/>
          <w:marRight w:val="0"/>
          <w:marTop w:val="0"/>
          <w:marBottom w:val="0"/>
          <w:divBdr>
            <w:top w:val="none" w:sz="0" w:space="0" w:color="auto"/>
            <w:left w:val="none" w:sz="0" w:space="0" w:color="auto"/>
            <w:bottom w:val="none" w:sz="0" w:space="0" w:color="auto"/>
            <w:right w:val="none" w:sz="0" w:space="0" w:color="auto"/>
          </w:divBdr>
        </w:div>
      </w:divsChild>
    </w:div>
    <w:div w:id="1555506992">
      <w:bodyDiv w:val="1"/>
      <w:marLeft w:val="0"/>
      <w:marRight w:val="0"/>
      <w:marTop w:val="0"/>
      <w:marBottom w:val="0"/>
      <w:divBdr>
        <w:top w:val="none" w:sz="0" w:space="0" w:color="auto"/>
        <w:left w:val="none" w:sz="0" w:space="0" w:color="auto"/>
        <w:bottom w:val="none" w:sz="0" w:space="0" w:color="auto"/>
        <w:right w:val="none" w:sz="0" w:space="0" w:color="auto"/>
      </w:divBdr>
      <w:divsChild>
        <w:div w:id="1230113602">
          <w:marLeft w:val="0"/>
          <w:marRight w:val="0"/>
          <w:marTop w:val="0"/>
          <w:marBottom w:val="0"/>
          <w:divBdr>
            <w:top w:val="none" w:sz="0" w:space="0" w:color="auto"/>
            <w:left w:val="none" w:sz="0" w:space="0" w:color="auto"/>
            <w:bottom w:val="none" w:sz="0" w:space="0" w:color="auto"/>
            <w:right w:val="none" w:sz="0" w:space="0" w:color="auto"/>
          </w:divBdr>
        </w:div>
      </w:divsChild>
    </w:div>
    <w:div w:id="1583250636">
      <w:bodyDiv w:val="1"/>
      <w:marLeft w:val="0"/>
      <w:marRight w:val="0"/>
      <w:marTop w:val="0"/>
      <w:marBottom w:val="0"/>
      <w:divBdr>
        <w:top w:val="none" w:sz="0" w:space="0" w:color="auto"/>
        <w:left w:val="none" w:sz="0" w:space="0" w:color="auto"/>
        <w:bottom w:val="none" w:sz="0" w:space="0" w:color="auto"/>
        <w:right w:val="none" w:sz="0" w:space="0" w:color="auto"/>
      </w:divBdr>
      <w:divsChild>
        <w:div w:id="1695763103">
          <w:marLeft w:val="0"/>
          <w:marRight w:val="0"/>
          <w:marTop w:val="0"/>
          <w:marBottom w:val="0"/>
          <w:divBdr>
            <w:top w:val="none" w:sz="0" w:space="0" w:color="auto"/>
            <w:left w:val="none" w:sz="0" w:space="0" w:color="auto"/>
            <w:bottom w:val="none" w:sz="0" w:space="0" w:color="auto"/>
            <w:right w:val="none" w:sz="0" w:space="0" w:color="auto"/>
          </w:divBdr>
        </w:div>
      </w:divsChild>
    </w:div>
    <w:div w:id="1608930133">
      <w:bodyDiv w:val="1"/>
      <w:marLeft w:val="0"/>
      <w:marRight w:val="0"/>
      <w:marTop w:val="0"/>
      <w:marBottom w:val="0"/>
      <w:divBdr>
        <w:top w:val="none" w:sz="0" w:space="0" w:color="auto"/>
        <w:left w:val="none" w:sz="0" w:space="0" w:color="auto"/>
        <w:bottom w:val="none" w:sz="0" w:space="0" w:color="auto"/>
        <w:right w:val="none" w:sz="0" w:space="0" w:color="auto"/>
      </w:divBdr>
      <w:divsChild>
        <w:div w:id="1542522436">
          <w:marLeft w:val="0"/>
          <w:marRight w:val="0"/>
          <w:marTop w:val="0"/>
          <w:marBottom w:val="0"/>
          <w:divBdr>
            <w:top w:val="none" w:sz="0" w:space="0" w:color="auto"/>
            <w:left w:val="none" w:sz="0" w:space="0" w:color="auto"/>
            <w:bottom w:val="none" w:sz="0" w:space="0" w:color="auto"/>
            <w:right w:val="none" w:sz="0" w:space="0" w:color="auto"/>
          </w:divBdr>
        </w:div>
      </w:divsChild>
    </w:div>
    <w:div w:id="1613510570">
      <w:bodyDiv w:val="1"/>
      <w:marLeft w:val="0"/>
      <w:marRight w:val="0"/>
      <w:marTop w:val="0"/>
      <w:marBottom w:val="0"/>
      <w:divBdr>
        <w:top w:val="none" w:sz="0" w:space="0" w:color="auto"/>
        <w:left w:val="none" w:sz="0" w:space="0" w:color="auto"/>
        <w:bottom w:val="none" w:sz="0" w:space="0" w:color="auto"/>
        <w:right w:val="none" w:sz="0" w:space="0" w:color="auto"/>
      </w:divBdr>
      <w:divsChild>
        <w:div w:id="1103233124">
          <w:marLeft w:val="0"/>
          <w:marRight w:val="0"/>
          <w:marTop w:val="0"/>
          <w:marBottom w:val="0"/>
          <w:divBdr>
            <w:top w:val="none" w:sz="0" w:space="0" w:color="auto"/>
            <w:left w:val="none" w:sz="0" w:space="0" w:color="auto"/>
            <w:bottom w:val="none" w:sz="0" w:space="0" w:color="auto"/>
            <w:right w:val="none" w:sz="0" w:space="0" w:color="auto"/>
          </w:divBdr>
          <w:divsChild>
            <w:div w:id="302468426">
              <w:marLeft w:val="0"/>
              <w:marRight w:val="0"/>
              <w:marTop w:val="0"/>
              <w:marBottom w:val="0"/>
              <w:divBdr>
                <w:top w:val="none" w:sz="0" w:space="0" w:color="auto"/>
                <w:left w:val="none" w:sz="0" w:space="0" w:color="auto"/>
                <w:bottom w:val="none" w:sz="0" w:space="0" w:color="auto"/>
                <w:right w:val="none" w:sz="0" w:space="0" w:color="auto"/>
              </w:divBdr>
              <w:divsChild>
                <w:div w:id="205391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372116">
          <w:marLeft w:val="0"/>
          <w:marRight w:val="0"/>
          <w:marTop w:val="0"/>
          <w:marBottom w:val="0"/>
          <w:divBdr>
            <w:top w:val="none" w:sz="0" w:space="0" w:color="auto"/>
            <w:left w:val="none" w:sz="0" w:space="0" w:color="auto"/>
            <w:bottom w:val="none" w:sz="0" w:space="0" w:color="auto"/>
            <w:right w:val="none" w:sz="0" w:space="0" w:color="auto"/>
          </w:divBdr>
          <w:divsChild>
            <w:div w:id="3755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524657">
      <w:bodyDiv w:val="1"/>
      <w:marLeft w:val="0"/>
      <w:marRight w:val="0"/>
      <w:marTop w:val="0"/>
      <w:marBottom w:val="0"/>
      <w:divBdr>
        <w:top w:val="none" w:sz="0" w:space="0" w:color="auto"/>
        <w:left w:val="none" w:sz="0" w:space="0" w:color="auto"/>
        <w:bottom w:val="none" w:sz="0" w:space="0" w:color="auto"/>
        <w:right w:val="none" w:sz="0" w:space="0" w:color="auto"/>
      </w:divBdr>
      <w:divsChild>
        <w:div w:id="1968198511">
          <w:marLeft w:val="0"/>
          <w:marRight w:val="0"/>
          <w:marTop w:val="0"/>
          <w:marBottom w:val="0"/>
          <w:divBdr>
            <w:top w:val="none" w:sz="0" w:space="0" w:color="auto"/>
            <w:left w:val="none" w:sz="0" w:space="0" w:color="auto"/>
            <w:bottom w:val="none" w:sz="0" w:space="0" w:color="auto"/>
            <w:right w:val="none" w:sz="0" w:space="0" w:color="auto"/>
          </w:divBdr>
        </w:div>
      </w:divsChild>
    </w:div>
    <w:div w:id="1670256858">
      <w:bodyDiv w:val="1"/>
      <w:marLeft w:val="0"/>
      <w:marRight w:val="0"/>
      <w:marTop w:val="0"/>
      <w:marBottom w:val="0"/>
      <w:divBdr>
        <w:top w:val="none" w:sz="0" w:space="0" w:color="auto"/>
        <w:left w:val="none" w:sz="0" w:space="0" w:color="auto"/>
        <w:bottom w:val="none" w:sz="0" w:space="0" w:color="auto"/>
        <w:right w:val="none" w:sz="0" w:space="0" w:color="auto"/>
      </w:divBdr>
      <w:divsChild>
        <w:div w:id="518662012">
          <w:marLeft w:val="0"/>
          <w:marRight w:val="0"/>
          <w:marTop w:val="0"/>
          <w:marBottom w:val="0"/>
          <w:divBdr>
            <w:top w:val="none" w:sz="0" w:space="0" w:color="auto"/>
            <w:left w:val="none" w:sz="0" w:space="0" w:color="auto"/>
            <w:bottom w:val="none" w:sz="0" w:space="0" w:color="auto"/>
            <w:right w:val="none" w:sz="0" w:space="0" w:color="auto"/>
          </w:divBdr>
        </w:div>
      </w:divsChild>
    </w:div>
    <w:div w:id="1678540456">
      <w:bodyDiv w:val="1"/>
      <w:marLeft w:val="0"/>
      <w:marRight w:val="0"/>
      <w:marTop w:val="0"/>
      <w:marBottom w:val="0"/>
      <w:divBdr>
        <w:top w:val="none" w:sz="0" w:space="0" w:color="auto"/>
        <w:left w:val="none" w:sz="0" w:space="0" w:color="auto"/>
        <w:bottom w:val="none" w:sz="0" w:space="0" w:color="auto"/>
        <w:right w:val="none" w:sz="0" w:space="0" w:color="auto"/>
      </w:divBdr>
    </w:div>
    <w:div w:id="1697268771">
      <w:bodyDiv w:val="1"/>
      <w:marLeft w:val="0"/>
      <w:marRight w:val="0"/>
      <w:marTop w:val="0"/>
      <w:marBottom w:val="0"/>
      <w:divBdr>
        <w:top w:val="none" w:sz="0" w:space="0" w:color="auto"/>
        <w:left w:val="none" w:sz="0" w:space="0" w:color="auto"/>
        <w:bottom w:val="none" w:sz="0" w:space="0" w:color="auto"/>
        <w:right w:val="none" w:sz="0" w:space="0" w:color="auto"/>
      </w:divBdr>
      <w:divsChild>
        <w:div w:id="2022509455">
          <w:marLeft w:val="0"/>
          <w:marRight w:val="0"/>
          <w:marTop w:val="0"/>
          <w:marBottom w:val="0"/>
          <w:divBdr>
            <w:top w:val="none" w:sz="0" w:space="0" w:color="auto"/>
            <w:left w:val="none" w:sz="0" w:space="0" w:color="auto"/>
            <w:bottom w:val="none" w:sz="0" w:space="0" w:color="auto"/>
            <w:right w:val="none" w:sz="0" w:space="0" w:color="auto"/>
          </w:divBdr>
        </w:div>
      </w:divsChild>
    </w:div>
    <w:div w:id="1708484675">
      <w:bodyDiv w:val="1"/>
      <w:marLeft w:val="0"/>
      <w:marRight w:val="0"/>
      <w:marTop w:val="0"/>
      <w:marBottom w:val="0"/>
      <w:divBdr>
        <w:top w:val="none" w:sz="0" w:space="0" w:color="auto"/>
        <w:left w:val="none" w:sz="0" w:space="0" w:color="auto"/>
        <w:bottom w:val="none" w:sz="0" w:space="0" w:color="auto"/>
        <w:right w:val="none" w:sz="0" w:space="0" w:color="auto"/>
      </w:divBdr>
    </w:div>
    <w:div w:id="1742101318">
      <w:bodyDiv w:val="1"/>
      <w:marLeft w:val="0"/>
      <w:marRight w:val="0"/>
      <w:marTop w:val="0"/>
      <w:marBottom w:val="0"/>
      <w:divBdr>
        <w:top w:val="none" w:sz="0" w:space="0" w:color="auto"/>
        <w:left w:val="none" w:sz="0" w:space="0" w:color="auto"/>
        <w:bottom w:val="none" w:sz="0" w:space="0" w:color="auto"/>
        <w:right w:val="none" w:sz="0" w:space="0" w:color="auto"/>
      </w:divBdr>
      <w:divsChild>
        <w:div w:id="111705299">
          <w:marLeft w:val="0"/>
          <w:marRight w:val="0"/>
          <w:marTop w:val="0"/>
          <w:marBottom w:val="0"/>
          <w:divBdr>
            <w:top w:val="none" w:sz="0" w:space="0" w:color="auto"/>
            <w:left w:val="none" w:sz="0" w:space="0" w:color="auto"/>
            <w:bottom w:val="none" w:sz="0" w:space="0" w:color="auto"/>
            <w:right w:val="none" w:sz="0" w:space="0" w:color="auto"/>
          </w:divBdr>
        </w:div>
      </w:divsChild>
    </w:div>
    <w:div w:id="1763523517">
      <w:bodyDiv w:val="1"/>
      <w:marLeft w:val="0"/>
      <w:marRight w:val="0"/>
      <w:marTop w:val="0"/>
      <w:marBottom w:val="0"/>
      <w:divBdr>
        <w:top w:val="none" w:sz="0" w:space="0" w:color="auto"/>
        <w:left w:val="none" w:sz="0" w:space="0" w:color="auto"/>
        <w:bottom w:val="none" w:sz="0" w:space="0" w:color="auto"/>
        <w:right w:val="none" w:sz="0" w:space="0" w:color="auto"/>
      </w:divBdr>
      <w:divsChild>
        <w:div w:id="1309938982">
          <w:marLeft w:val="0"/>
          <w:marRight w:val="0"/>
          <w:marTop w:val="0"/>
          <w:marBottom w:val="0"/>
          <w:divBdr>
            <w:top w:val="none" w:sz="0" w:space="0" w:color="auto"/>
            <w:left w:val="none" w:sz="0" w:space="0" w:color="auto"/>
            <w:bottom w:val="none" w:sz="0" w:space="0" w:color="auto"/>
            <w:right w:val="none" w:sz="0" w:space="0" w:color="auto"/>
          </w:divBdr>
        </w:div>
      </w:divsChild>
    </w:div>
    <w:div w:id="1767145321">
      <w:bodyDiv w:val="1"/>
      <w:marLeft w:val="0"/>
      <w:marRight w:val="0"/>
      <w:marTop w:val="0"/>
      <w:marBottom w:val="0"/>
      <w:divBdr>
        <w:top w:val="none" w:sz="0" w:space="0" w:color="auto"/>
        <w:left w:val="none" w:sz="0" w:space="0" w:color="auto"/>
        <w:bottom w:val="none" w:sz="0" w:space="0" w:color="auto"/>
        <w:right w:val="none" w:sz="0" w:space="0" w:color="auto"/>
      </w:divBdr>
      <w:divsChild>
        <w:div w:id="1904100870">
          <w:marLeft w:val="0"/>
          <w:marRight w:val="0"/>
          <w:marTop w:val="0"/>
          <w:marBottom w:val="0"/>
          <w:divBdr>
            <w:top w:val="none" w:sz="0" w:space="0" w:color="auto"/>
            <w:left w:val="none" w:sz="0" w:space="0" w:color="auto"/>
            <w:bottom w:val="none" w:sz="0" w:space="0" w:color="auto"/>
            <w:right w:val="none" w:sz="0" w:space="0" w:color="auto"/>
          </w:divBdr>
        </w:div>
      </w:divsChild>
    </w:div>
    <w:div w:id="1780443593">
      <w:bodyDiv w:val="1"/>
      <w:marLeft w:val="0"/>
      <w:marRight w:val="0"/>
      <w:marTop w:val="0"/>
      <w:marBottom w:val="0"/>
      <w:divBdr>
        <w:top w:val="none" w:sz="0" w:space="0" w:color="auto"/>
        <w:left w:val="none" w:sz="0" w:space="0" w:color="auto"/>
        <w:bottom w:val="none" w:sz="0" w:space="0" w:color="auto"/>
        <w:right w:val="none" w:sz="0" w:space="0" w:color="auto"/>
      </w:divBdr>
      <w:divsChild>
        <w:div w:id="384068571">
          <w:marLeft w:val="0"/>
          <w:marRight w:val="0"/>
          <w:marTop w:val="0"/>
          <w:marBottom w:val="0"/>
          <w:divBdr>
            <w:top w:val="none" w:sz="0" w:space="0" w:color="auto"/>
            <w:left w:val="none" w:sz="0" w:space="0" w:color="auto"/>
            <w:bottom w:val="none" w:sz="0" w:space="0" w:color="auto"/>
            <w:right w:val="none" w:sz="0" w:space="0" w:color="auto"/>
          </w:divBdr>
        </w:div>
      </w:divsChild>
    </w:div>
    <w:div w:id="1796869717">
      <w:bodyDiv w:val="1"/>
      <w:marLeft w:val="0"/>
      <w:marRight w:val="0"/>
      <w:marTop w:val="0"/>
      <w:marBottom w:val="0"/>
      <w:divBdr>
        <w:top w:val="none" w:sz="0" w:space="0" w:color="auto"/>
        <w:left w:val="none" w:sz="0" w:space="0" w:color="auto"/>
        <w:bottom w:val="none" w:sz="0" w:space="0" w:color="auto"/>
        <w:right w:val="none" w:sz="0" w:space="0" w:color="auto"/>
      </w:divBdr>
      <w:divsChild>
        <w:div w:id="1820801191">
          <w:marLeft w:val="0"/>
          <w:marRight w:val="0"/>
          <w:marTop w:val="0"/>
          <w:marBottom w:val="0"/>
          <w:divBdr>
            <w:top w:val="none" w:sz="0" w:space="0" w:color="auto"/>
            <w:left w:val="none" w:sz="0" w:space="0" w:color="auto"/>
            <w:bottom w:val="none" w:sz="0" w:space="0" w:color="auto"/>
            <w:right w:val="none" w:sz="0" w:space="0" w:color="auto"/>
          </w:divBdr>
        </w:div>
      </w:divsChild>
    </w:div>
    <w:div w:id="1797211400">
      <w:bodyDiv w:val="1"/>
      <w:marLeft w:val="0"/>
      <w:marRight w:val="0"/>
      <w:marTop w:val="0"/>
      <w:marBottom w:val="0"/>
      <w:divBdr>
        <w:top w:val="none" w:sz="0" w:space="0" w:color="auto"/>
        <w:left w:val="none" w:sz="0" w:space="0" w:color="auto"/>
        <w:bottom w:val="none" w:sz="0" w:space="0" w:color="auto"/>
        <w:right w:val="none" w:sz="0" w:space="0" w:color="auto"/>
      </w:divBdr>
    </w:div>
    <w:div w:id="1816339610">
      <w:bodyDiv w:val="1"/>
      <w:marLeft w:val="0"/>
      <w:marRight w:val="0"/>
      <w:marTop w:val="0"/>
      <w:marBottom w:val="0"/>
      <w:divBdr>
        <w:top w:val="none" w:sz="0" w:space="0" w:color="auto"/>
        <w:left w:val="none" w:sz="0" w:space="0" w:color="auto"/>
        <w:bottom w:val="none" w:sz="0" w:space="0" w:color="auto"/>
        <w:right w:val="none" w:sz="0" w:space="0" w:color="auto"/>
      </w:divBdr>
      <w:divsChild>
        <w:div w:id="664014565">
          <w:marLeft w:val="0"/>
          <w:marRight w:val="0"/>
          <w:marTop w:val="0"/>
          <w:marBottom w:val="0"/>
          <w:divBdr>
            <w:top w:val="none" w:sz="0" w:space="0" w:color="auto"/>
            <w:left w:val="none" w:sz="0" w:space="0" w:color="auto"/>
            <w:bottom w:val="none" w:sz="0" w:space="0" w:color="auto"/>
            <w:right w:val="none" w:sz="0" w:space="0" w:color="auto"/>
          </w:divBdr>
        </w:div>
      </w:divsChild>
    </w:div>
    <w:div w:id="1837040345">
      <w:bodyDiv w:val="1"/>
      <w:marLeft w:val="0"/>
      <w:marRight w:val="0"/>
      <w:marTop w:val="0"/>
      <w:marBottom w:val="0"/>
      <w:divBdr>
        <w:top w:val="none" w:sz="0" w:space="0" w:color="auto"/>
        <w:left w:val="none" w:sz="0" w:space="0" w:color="auto"/>
        <w:bottom w:val="none" w:sz="0" w:space="0" w:color="auto"/>
        <w:right w:val="none" w:sz="0" w:space="0" w:color="auto"/>
      </w:divBdr>
      <w:divsChild>
        <w:div w:id="211693220">
          <w:marLeft w:val="0"/>
          <w:marRight w:val="0"/>
          <w:marTop w:val="0"/>
          <w:marBottom w:val="0"/>
          <w:divBdr>
            <w:top w:val="none" w:sz="0" w:space="0" w:color="auto"/>
            <w:left w:val="none" w:sz="0" w:space="0" w:color="auto"/>
            <w:bottom w:val="none" w:sz="0" w:space="0" w:color="auto"/>
            <w:right w:val="none" w:sz="0" w:space="0" w:color="auto"/>
          </w:divBdr>
        </w:div>
      </w:divsChild>
    </w:div>
    <w:div w:id="1884637637">
      <w:bodyDiv w:val="1"/>
      <w:marLeft w:val="0"/>
      <w:marRight w:val="0"/>
      <w:marTop w:val="0"/>
      <w:marBottom w:val="0"/>
      <w:divBdr>
        <w:top w:val="none" w:sz="0" w:space="0" w:color="auto"/>
        <w:left w:val="none" w:sz="0" w:space="0" w:color="auto"/>
        <w:bottom w:val="none" w:sz="0" w:space="0" w:color="auto"/>
        <w:right w:val="none" w:sz="0" w:space="0" w:color="auto"/>
      </w:divBdr>
    </w:div>
    <w:div w:id="1926067035">
      <w:bodyDiv w:val="1"/>
      <w:marLeft w:val="0"/>
      <w:marRight w:val="0"/>
      <w:marTop w:val="0"/>
      <w:marBottom w:val="0"/>
      <w:divBdr>
        <w:top w:val="none" w:sz="0" w:space="0" w:color="auto"/>
        <w:left w:val="none" w:sz="0" w:space="0" w:color="auto"/>
        <w:bottom w:val="none" w:sz="0" w:space="0" w:color="auto"/>
        <w:right w:val="none" w:sz="0" w:space="0" w:color="auto"/>
      </w:divBdr>
      <w:divsChild>
        <w:div w:id="817384156">
          <w:marLeft w:val="0"/>
          <w:marRight w:val="0"/>
          <w:marTop w:val="0"/>
          <w:marBottom w:val="0"/>
          <w:divBdr>
            <w:top w:val="none" w:sz="0" w:space="0" w:color="auto"/>
            <w:left w:val="none" w:sz="0" w:space="0" w:color="auto"/>
            <w:bottom w:val="none" w:sz="0" w:space="0" w:color="auto"/>
            <w:right w:val="none" w:sz="0" w:space="0" w:color="auto"/>
          </w:divBdr>
        </w:div>
      </w:divsChild>
    </w:div>
    <w:div w:id="1952978724">
      <w:bodyDiv w:val="1"/>
      <w:marLeft w:val="0"/>
      <w:marRight w:val="0"/>
      <w:marTop w:val="0"/>
      <w:marBottom w:val="0"/>
      <w:divBdr>
        <w:top w:val="none" w:sz="0" w:space="0" w:color="auto"/>
        <w:left w:val="none" w:sz="0" w:space="0" w:color="auto"/>
        <w:bottom w:val="none" w:sz="0" w:space="0" w:color="auto"/>
        <w:right w:val="none" w:sz="0" w:space="0" w:color="auto"/>
      </w:divBdr>
      <w:divsChild>
        <w:div w:id="271403516">
          <w:marLeft w:val="0"/>
          <w:marRight w:val="0"/>
          <w:marTop w:val="0"/>
          <w:marBottom w:val="0"/>
          <w:divBdr>
            <w:top w:val="none" w:sz="0" w:space="0" w:color="auto"/>
            <w:left w:val="none" w:sz="0" w:space="0" w:color="auto"/>
            <w:bottom w:val="none" w:sz="0" w:space="0" w:color="auto"/>
            <w:right w:val="none" w:sz="0" w:space="0" w:color="auto"/>
          </w:divBdr>
        </w:div>
      </w:divsChild>
    </w:div>
    <w:div w:id="1991445423">
      <w:bodyDiv w:val="1"/>
      <w:marLeft w:val="0"/>
      <w:marRight w:val="0"/>
      <w:marTop w:val="0"/>
      <w:marBottom w:val="0"/>
      <w:divBdr>
        <w:top w:val="none" w:sz="0" w:space="0" w:color="auto"/>
        <w:left w:val="none" w:sz="0" w:space="0" w:color="auto"/>
        <w:bottom w:val="none" w:sz="0" w:space="0" w:color="auto"/>
        <w:right w:val="none" w:sz="0" w:space="0" w:color="auto"/>
      </w:divBdr>
      <w:divsChild>
        <w:div w:id="1523320635">
          <w:marLeft w:val="0"/>
          <w:marRight w:val="0"/>
          <w:marTop w:val="0"/>
          <w:marBottom w:val="0"/>
          <w:divBdr>
            <w:top w:val="none" w:sz="0" w:space="0" w:color="auto"/>
            <w:left w:val="none" w:sz="0" w:space="0" w:color="auto"/>
            <w:bottom w:val="none" w:sz="0" w:space="0" w:color="auto"/>
            <w:right w:val="none" w:sz="0" w:space="0" w:color="auto"/>
          </w:divBdr>
        </w:div>
      </w:divsChild>
    </w:div>
    <w:div w:id="1997489239">
      <w:bodyDiv w:val="1"/>
      <w:marLeft w:val="0"/>
      <w:marRight w:val="0"/>
      <w:marTop w:val="0"/>
      <w:marBottom w:val="0"/>
      <w:divBdr>
        <w:top w:val="none" w:sz="0" w:space="0" w:color="auto"/>
        <w:left w:val="none" w:sz="0" w:space="0" w:color="auto"/>
        <w:bottom w:val="none" w:sz="0" w:space="0" w:color="auto"/>
        <w:right w:val="none" w:sz="0" w:space="0" w:color="auto"/>
      </w:divBdr>
      <w:divsChild>
        <w:div w:id="457770481">
          <w:marLeft w:val="0"/>
          <w:marRight w:val="0"/>
          <w:marTop w:val="0"/>
          <w:marBottom w:val="0"/>
          <w:divBdr>
            <w:top w:val="none" w:sz="0" w:space="0" w:color="auto"/>
            <w:left w:val="none" w:sz="0" w:space="0" w:color="auto"/>
            <w:bottom w:val="none" w:sz="0" w:space="0" w:color="auto"/>
            <w:right w:val="none" w:sz="0" w:space="0" w:color="auto"/>
          </w:divBdr>
        </w:div>
      </w:divsChild>
    </w:div>
    <w:div w:id="2006778716">
      <w:bodyDiv w:val="1"/>
      <w:marLeft w:val="0"/>
      <w:marRight w:val="0"/>
      <w:marTop w:val="0"/>
      <w:marBottom w:val="0"/>
      <w:divBdr>
        <w:top w:val="none" w:sz="0" w:space="0" w:color="auto"/>
        <w:left w:val="none" w:sz="0" w:space="0" w:color="auto"/>
        <w:bottom w:val="none" w:sz="0" w:space="0" w:color="auto"/>
        <w:right w:val="none" w:sz="0" w:space="0" w:color="auto"/>
      </w:divBdr>
      <w:divsChild>
        <w:div w:id="820384449">
          <w:marLeft w:val="0"/>
          <w:marRight w:val="0"/>
          <w:marTop w:val="0"/>
          <w:marBottom w:val="0"/>
          <w:divBdr>
            <w:top w:val="none" w:sz="0" w:space="0" w:color="auto"/>
            <w:left w:val="none" w:sz="0" w:space="0" w:color="auto"/>
            <w:bottom w:val="none" w:sz="0" w:space="0" w:color="auto"/>
            <w:right w:val="none" w:sz="0" w:space="0" w:color="auto"/>
          </w:divBdr>
          <w:divsChild>
            <w:div w:id="1178927703">
              <w:marLeft w:val="0"/>
              <w:marRight w:val="0"/>
              <w:marTop w:val="0"/>
              <w:marBottom w:val="0"/>
              <w:divBdr>
                <w:top w:val="none" w:sz="0" w:space="0" w:color="auto"/>
                <w:left w:val="none" w:sz="0" w:space="0" w:color="auto"/>
                <w:bottom w:val="none" w:sz="0" w:space="0" w:color="auto"/>
                <w:right w:val="none" w:sz="0" w:space="0" w:color="auto"/>
              </w:divBdr>
            </w:div>
            <w:div w:id="1483623257">
              <w:marLeft w:val="0"/>
              <w:marRight w:val="0"/>
              <w:marTop w:val="0"/>
              <w:marBottom w:val="0"/>
              <w:divBdr>
                <w:top w:val="none" w:sz="0" w:space="0" w:color="auto"/>
                <w:left w:val="none" w:sz="0" w:space="0" w:color="auto"/>
                <w:bottom w:val="none" w:sz="0" w:space="0" w:color="auto"/>
                <w:right w:val="none" w:sz="0" w:space="0" w:color="auto"/>
              </w:divBdr>
            </w:div>
            <w:div w:id="1059328200">
              <w:marLeft w:val="0"/>
              <w:marRight w:val="0"/>
              <w:marTop w:val="0"/>
              <w:marBottom w:val="0"/>
              <w:divBdr>
                <w:top w:val="none" w:sz="0" w:space="0" w:color="auto"/>
                <w:left w:val="none" w:sz="0" w:space="0" w:color="auto"/>
                <w:bottom w:val="none" w:sz="0" w:space="0" w:color="auto"/>
                <w:right w:val="none" w:sz="0" w:space="0" w:color="auto"/>
              </w:divBdr>
            </w:div>
            <w:div w:id="1269696901">
              <w:marLeft w:val="0"/>
              <w:marRight w:val="0"/>
              <w:marTop w:val="0"/>
              <w:marBottom w:val="0"/>
              <w:divBdr>
                <w:top w:val="none" w:sz="0" w:space="0" w:color="auto"/>
                <w:left w:val="none" w:sz="0" w:space="0" w:color="auto"/>
                <w:bottom w:val="none" w:sz="0" w:space="0" w:color="auto"/>
                <w:right w:val="none" w:sz="0" w:space="0" w:color="auto"/>
              </w:divBdr>
            </w:div>
            <w:div w:id="873150003">
              <w:marLeft w:val="0"/>
              <w:marRight w:val="0"/>
              <w:marTop w:val="0"/>
              <w:marBottom w:val="0"/>
              <w:divBdr>
                <w:top w:val="none" w:sz="0" w:space="0" w:color="auto"/>
                <w:left w:val="none" w:sz="0" w:space="0" w:color="auto"/>
                <w:bottom w:val="none" w:sz="0" w:space="0" w:color="auto"/>
                <w:right w:val="none" w:sz="0" w:space="0" w:color="auto"/>
              </w:divBdr>
            </w:div>
            <w:div w:id="1215118802">
              <w:marLeft w:val="0"/>
              <w:marRight w:val="0"/>
              <w:marTop w:val="0"/>
              <w:marBottom w:val="0"/>
              <w:divBdr>
                <w:top w:val="none" w:sz="0" w:space="0" w:color="auto"/>
                <w:left w:val="none" w:sz="0" w:space="0" w:color="auto"/>
                <w:bottom w:val="none" w:sz="0" w:space="0" w:color="auto"/>
                <w:right w:val="none" w:sz="0" w:space="0" w:color="auto"/>
              </w:divBdr>
            </w:div>
            <w:div w:id="1063869656">
              <w:marLeft w:val="0"/>
              <w:marRight w:val="0"/>
              <w:marTop w:val="0"/>
              <w:marBottom w:val="0"/>
              <w:divBdr>
                <w:top w:val="none" w:sz="0" w:space="0" w:color="auto"/>
                <w:left w:val="none" w:sz="0" w:space="0" w:color="auto"/>
                <w:bottom w:val="none" w:sz="0" w:space="0" w:color="auto"/>
                <w:right w:val="none" w:sz="0" w:space="0" w:color="auto"/>
              </w:divBdr>
            </w:div>
            <w:div w:id="1733195712">
              <w:marLeft w:val="0"/>
              <w:marRight w:val="0"/>
              <w:marTop w:val="0"/>
              <w:marBottom w:val="0"/>
              <w:divBdr>
                <w:top w:val="none" w:sz="0" w:space="0" w:color="auto"/>
                <w:left w:val="none" w:sz="0" w:space="0" w:color="auto"/>
                <w:bottom w:val="none" w:sz="0" w:space="0" w:color="auto"/>
                <w:right w:val="none" w:sz="0" w:space="0" w:color="auto"/>
              </w:divBdr>
            </w:div>
            <w:div w:id="63841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62478">
      <w:bodyDiv w:val="1"/>
      <w:marLeft w:val="0"/>
      <w:marRight w:val="0"/>
      <w:marTop w:val="0"/>
      <w:marBottom w:val="0"/>
      <w:divBdr>
        <w:top w:val="none" w:sz="0" w:space="0" w:color="auto"/>
        <w:left w:val="none" w:sz="0" w:space="0" w:color="auto"/>
        <w:bottom w:val="none" w:sz="0" w:space="0" w:color="auto"/>
        <w:right w:val="none" w:sz="0" w:space="0" w:color="auto"/>
      </w:divBdr>
      <w:divsChild>
        <w:div w:id="853572633">
          <w:marLeft w:val="0"/>
          <w:marRight w:val="0"/>
          <w:marTop w:val="0"/>
          <w:marBottom w:val="0"/>
          <w:divBdr>
            <w:top w:val="none" w:sz="0" w:space="0" w:color="auto"/>
            <w:left w:val="none" w:sz="0" w:space="0" w:color="auto"/>
            <w:bottom w:val="none" w:sz="0" w:space="0" w:color="auto"/>
            <w:right w:val="none" w:sz="0" w:space="0" w:color="auto"/>
          </w:divBdr>
        </w:div>
      </w:divsChild>
    </w:div>
    <w:div w:id="2040155258">
      <w:bodyDiv w:val="1"/>
      <w:marLeft w:val="0"/>
      <w:marRight w:val="0"/>
      <w:marTop w:val="0"/>
      <w:marBottom w:val="0"/>
      <w:divBdr>
        <w:top w:val="none" w:sz="0" w:space="0" w:color="auto"/>
        <w:left w:val="none" w:sz="0" w:space="0" w:color="auto"/>
        <w:bottom w:val="none" w:sz="0" w:space="0" w:color="auto"/>
        <w:right w:val="none" w:sz="0" w:space="0" w:color="auto"/>
      </w:divBdr>
      <w:divsChild>
        <w:div w:id="481317310">
          <w:marLeft w:val="0"/>
          <w:marRight w:val="0"/>
          <w:marTop w:val="0"/>
          <w:marBottom w:val="0"/>
          <w:divBdr>
            <w:top w:val="none" w:sz="0" w:space="0" w:color="auto"/>
            <w:left w:val="none" w:sz="0" w:space="0" w:color="auto"/>
            <w:bottom w:val="none" w:sz="0" w:space="0" w:color="auto"/>
            <w:right w:val="none" w:sz="0" w:space="0" w:color="auto"/>
          </w:divBdr>
          <w:divsChild>
            <w:div w:id="112211969">
              <w:marLeft w:val="0"/>
              <w:marRight w:val="0"/>
              <w:marTop w:val="0"/>
              <w:marBottom w:val="0"/>
              <w:divBdr>
                <w:top w:val="none" w:sz="0" w:space="0" w:color="auto"/>
                <w:left w:val="none" w:sz="0" w:space="0" w:color="auto"/>
                <w:bottom w:val="none" w:sz="0" w:space="0" w:color="auto"/>
                <w:right w:val="none" w:sz="0" w:space="0" w:color="auto"/>
              </w:divBdr>
              <w:divsChild>
                <w:div w:id="10820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644735">
      <w:bodyDiv w:val="1"/>
      <w:marLeft w:val="0"/>
      <w:marRight w:val="0"/>
      <w:marTop w:val="0"/>
      <w:marBottom w:val="0"/>
      <w:divBdr>
        <w:top w:val="none" w:sz="0" w:space="0" w:color="auto"/>
        <w:left w:val="none" w:sz="0" w:space="0" w:color="auto"/>
        <w:bottom w:val="none" w:sz="0" w:space="0" w:color="auto"/>
        <w:right w:val="none" w:sz="0" w:space="0" w:color="auto"/>
      </w:divBdr>
      <w:divsChild>
        <w:div w:id="1952588605">
          <w:marLeft w:val="0"/>
          <w:marRight w:val="0"/>
          <w:marTop w:val="0"/>
          <w:marBottom w:val="0"/>
          <w:divBdr>
            <w:top w:val="none" w:sz="0" w:space="0" w:color="auto"/>
            <w:left w:val="none" w:sz="0" w:space="0" w:color="auto"/>
            <w:bottom w:val="none" w:sz="0" w:space="0" w:color="auto"/>
            <w:right w:val="none" w:sz="0" w:space="0" w:color="auto"/>
          </w:divBdr>
          <w:divsChild>
            <w:div w:id="168659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768212">
      <w:bodyDiv w:val="1"/>
      <w:marLeft w:val="0"/>
      <w:marRight w:val="0"/>
      <w:marTop w:val="0"/>
      <w:marBottom w:val="0"/>
      <w:divBdr>
        <w:top w:val="none" w:sz="0" w:space="0" w:color="auto"/>
        <w:left w:val="none" w:sz="0" w:space="0" w:color="auto"/>
        <w:bottom w:val="none" w:sz="0" w:space="0" w:color="auto"/>
        <w:right w:val="none" w:sz="0" w:space="0" w:color="auto"/>
      </w:divBdr>
      <w:divsChild>
        <w:div w:id="1729373947">
          <w:marLeft w:val="0"/>
          <w:marRight w:val="0"/>
          <w:marTop w:val="0"/>
          <w:marBottom w:val="0"/>
          <w:divBdr>
            <w:top w:val="none" w:sz="0" w:space="0" w:color="auto"/>
            <w:left w:val="none" w:sz="0" w:space="0" w:color="auto"/>
            <w:bottom w:val="none" w:sz="0" w:space="0" w:color="auto"/>
            <w:right w:val="none" w:sz="0" w:space="0" w:color="auto"/>
          </w:divBdr>
        </w:div>
      </w:divsChild>
    </w:div>
    <w:div w:id="2091345220">
      <w:bodyDiv w:val="1"/>
      <w:marLeft w:val="0"/>
      <w:marRight w:val="0"/>
      <w:marTop w:val="0"/>
      <w:marBottom w:val="0"/>
      <w:divBdr>
        <w:top w:val="none" w:sz="0" w:space="0" w:color="auto"/>
        <w:left w:val="none" w:sz="0" w:space="0" w:color="auto"/>
        <w:bottom w:val="none" w:sz="0" w:space="0" w:color="auto"/>
        <w:right w:val="none" w:sz="0" w:space="0" w:color="auto"/>
      </w:divBdr>
      <w:divsChild>
        <w:div w:id="1816603667">
          <w:marLeft w:val="0"/>
          <w:marRight w:val="0"/>
          <w:marTop w:val="0"/>
          <w:marBottom w:val="0"/>
          <w:divBdr>
            <w:top w:val="none" w:sz="0" w:space="0" w:color="auto"/>
            <w:left w:val="none" w:sz="0" w:space="0" w:color="auto"/>
            <w:bottom w:val="none" w:sz="0" w:space="0" w:color="auto"/>
            <w:right w:val="none" w:sz="0" w:space="0" w:color="auto"/>
          </w:divBdr>
        </w:div>
      </w:divsChild>
    </w:div>
    <w:div w:id="2101556668">
      <w:marLeft w:val="0"/>
      <w:marRight w:val="0"/>
      <w:marTop w:val="0"/>
      <w:marBottom w:val="0"/>
      <w:divBdr>
        <w:top w:val="none" w:sz="0" w:space="0" w:color="auto"/>
        <w:left w:val="none" w:sz="0" w:space="0" w:color="auto"/>
        <w:bottom w:val="none" w:sz="0" w:space="0" w:color="auto"/>
        <w:right w:val="none" w:sz="0" w:space="0" w:color="auto"/>
      </w:divBdr>
    </w:div>
    <w:div w:id="2116242482">
      <w:bodyDiv w:val="1"/>
      <w:marLeft w:val="0"/>
      <w:marRight w:val="0"/>
      <w:marTop w:val="0"/>
      <w:marBottom w:val="0"/>
      <w:divBdr>
        <w:top w:val="none" w:sz="0" w:space="0" w:color="auto"/>
        <w:left w:val="none" w:sz="0" w:space="0" w:color="auto"/>
        <w:bottom w:val="none" w:sz="0" w:space="0" w:color="auto"/>
        <w:right w:val="none" w:sz="0" w:space="0" w:color="auto"/>
      </w:divBdr>
      <w:divsChild>
        <w:div w:id="869297779">
          <w:marLeft w:val="0"/>
          <w:marRight w:val="0"/>
          <w:marTop w:val="0"/>
          <w:marBottom w:val="0"/>
          <w:divBdr>
            <w:top w:val="none" w:sz="0" w:space="0" w:color="auto"/>
            <w:left w:val="none" w:sz="0" w:space="0" w:color="auto"/>
            <w:bottom w:val="none" w:sz="0" w:space="0" w:color="auto"/>
            <w:right w:val="none" w:sz="0" w:space="0" w:color="auto"/>
          </w:divBdr>
          <w:divsChild>
            <w:div w:id="2057579554">
              <w:marLeft w:val="0"/>
              <w:marRight w:val="0"/>
              <w:marTop w:val="0"/>
              <w:marBottom w:val="0"/>
              <w:divBdr>
                <w:top w:val="none" w:sz="0" w:space="0" w:color="auto"/>
                <w:left w:val="none" w:sz="0" w:space="0" w:color="auto"/>
                <w:bottom w:val="none" w:sz="0" w:space="0" w:color="auto"/>
                <w:right w:val="none" w:sz="0" w:space="0" w:color="auto"/>
              </w:divBdr>
            </w:div>
            <w:div w:id="891232460">
              <w:marLeft w:val="0"/>
              <w:marRight w:val="0"/>
              <w:marTop w:val="0"/>
              <w:marBottom w:val="0"/>
              <w:divBdr>
                <w:top w:val="none" w:sz="0" w:space="0" w:color="auto"/>
                <w:left w:val="none" w:sz="0" w:space="0" w:color="auto"/>
                <w:bottom w:val="none" w:sz="0" w:space="0" w:color="auto"/>
                <w:right w:val="none" w:sz="0" w:space="0" w:color="auto"/>
              </w:divBdr>
            </w:div>
          </w:divsChild>
        </w:div>
        <w:div w:id="1204715089">
          <w:marLeft w:val="0"/>
          <w:marRight w:val="0"/>
          <w:marTop w:val="0"/>
          <w:marBottom w:val="0"/>
          <w:divBdr>
            <w:top w:val="none" w:sz="0" w:space="0" w:color="auto"/>
            <w:left w:val="none" w:sz="0" w:space="0" w:color="auto"/>
            <w:bottom w:val="none" w:sz="0" w:space="0" w:color="auto"/>
            <w:right w:val="none" w:sz="0" w:space="0" w:color="auto"/>
          </w:divBdr>
        </w:div>
        <w:div w:id="177624191">
          <w:marLeft w:val="0"/>
          <w:marRight w:val="0"/>
          <w:marTop w:val="0"/>
          <w:marBottom w:val="0"/>
          <w:divBdr>
            <w:top w:val="none" w:sz="0" w:space="0" w:color="auto"/>
            <w:left w:val="none" w:sz="0" w:space="0" w:color="auto"/>
            <w:bottom w:val="none" w:sz="0" w:space="0" w:color="auto"/>
            <w:right w:val="none" w:sz="0" w:space="0" w:color="auto"/>
          </w:divBdr>
        </w:div>
        <w:div w:id="965743292">
          <w:marLeft w:val="0"/>
          <w:marRight w:val="0"/>
          <w:marTop w:val="0"/>
          <w:marBottom w:val="0"/>
          <w:divBdr>
            <w:top w:val="none" w:sz="0" w:space="0" w:color="auto"/>
            <w:left w:val="none" w:sz="0" w:space="0" w:color="auto"/>
            <w:bottom w:val="none" w:sz="0" w:space="0" w:color="auto"/>
            <w:right w:val="none" w:sz="0" w:space="0" w:color="auto"/>
          </w:divBdr>
        </w:div>
        <w:div w:id="807671092">
          <w:marLeft w:val="0"/>
          <w:marRight w:val="0"/>
          <w:marTop w:val="0"/>
          <w:marBottom w:val="0"/>
          <w:divBdr>
            <w:top w:val="none" w:sz="0" w:space="0" w:color="auto"/>
            <w:left w:val="none" w:sz="0" w:space="0" w:color="auto"/>
            <w:bottom w:val="none" w:sz="0" w:space="0" w:color="auto"/>
            <w:right w:val="none" w:sz="0" w:space="0" w:color="auto"/>
          </w:divBdr>
          <w:divsChild>
            <w:div w:id="1087774527">
              <w:marLeft w:val="0"/>
              <w:marRight w:val="0"/>
              <w:marTop w:val="0"/>
              <w:marBottom w:val="0"/>
              <w:divBdr>
                <w:top w:val="none" w:sz="0" w:space="0" w:color="auto"/>
                <w:left w:val="none" w:sz="0" w:space="0" w:color="auto"/>
                <w:bottom w:val="none" w:sz="0" w:space="0" w:color="auto"/>
                <w:right w:val="none" w:sz="0" w:space="0" w:color="auto"/>
              </w:divBdr>
            </w:div>
            <w:div w:id="1324427216">
              <w:marLeft w:val="0"/>
              <w:marRight w:val="0"/>
              <w:marTop w:val="0"/>
              <w:marBottom w:val="0"/>
              <w:divBdr>
                <w:top w:val="none" w:sz="0" w:space="0" w:color="auto"/>
                <w:left w:val="none" w:sz="0" w:space="0" w:color="auto"/>
                <w:bottom w:val="none" w:sz="0" w:space="0" w:color="auto"/>
                <w:right w:val="none" w:sz="0" w:space="0" w:color="auto"/>
              </w:divBdr>
            </w:div>
            <w:div w:id="1505584083">
              <w:marLeft w:val="0"/>
              <w:marRight w:val="0"/>
              <w:marTop w:val="0"/>
              <w:marBottom w:val="0"/>
              <w:divBdr>
                <w:top w:val="none" w:sz="0" w:space="0" w:color="auto"/>
                <w:left w:val="none" w:sz="0" w:space="0" w:color="auto"/>
                <w:bottom w:val="none" w:sz="0" w:space="0" w:color="auto"/>
                <w:right w:val="none" w:sz="0" w:space="0" w:color="auto"/>
              </w:divBdr>
            </w:div>
            <w:div w:id="676427155">
              <w:marLeft w:val="0"/>
              <w:marRight w:val="0"/>
              <w:marTop w:val="0"/>
              <w:marBottom w:val="0"/>
              <w:divBdr>
                <w:top w:val="none" w:sz="0" w:space="0" w:color="auto"/>
                <w:left w:val="none" w:sz="0" w:space="0" w:color="auto"/>
                <w:bottom w:val="none" w:sz="0" w:space="0" w:color="auto"/>
                <w:right w:val="none" w:sz="0" w:space="0" w:color="auto"/>
              </w:divBdr>
            </w:div>
          </w:divsChild>
        </w:div>
        <w:div w:id="2126848619">
          <w:marLeft w:val="0"/>
          <w:marRight w:val="0"/>
          <w:marTop w:val="0"/>
          <w:marBottom w:val="0"/>
          <w:divBdr>
            <w:top w:val="none" w:sz="0" w:space="0" w:color="auto"/>
            <w:left w:val="none" w:sz="0" w:space="0" w:color="auto"/>
            <w:bottom w:val="none" w:sz="0" w:space="0" w:color="auto"/>
            <w:right w:val="none" w:sz="0" w:space="0" w:color="auto"/>
          </w:divBdr>
        </w:div>
        <w:div w:id="1681156657">
          <w:marLeft w:val="0"/>
          <w:marRight w:val="0"/>
          <w:marTop w:val="0"/>
          <w:marBottom w:val="0"/>
          <w:divBdr>
            <w:top w:val="none" w:sz="0" w:space="0" w:color="auto"/>
            <w:left w:val="none" w:sz="0" w:space="0" w:color="auto"/>
            <w:bottom w:val="none" w:sz="0" w:space="0" w:color="auto"/>
            <w:right w:val="none" w:sz="0" w:space="0" w:color="auto"/>
          </w:divBdr>
        </w:div>
      </w:divsChild>
    </w:div>
    <w:div w:id="2125608811">
      <w:bodyDiv w:val="1"/>
      <w:marLeft w:val="0"/>
      <w:marRight w:val="0"/>
      <w:marTop w:val="0"/>
      <w:marBottom w:val="0"/>
      <w:divBdr>
        <w:top w:val="none" w:sz="0" w:space="0" w:color="auto"/>
        <w:left w:val="none" w:sz="0" w:space="0" w:color="auto"/>
        <w:bottom w:val="none" w:sz="0" w:space="0" w:color="auto"/>
        <w:right w:val="none" w:sz="0" w:space="0" w:color="auto"/>
      </w:divBdr>
      <w:divsChild>
        <w:div w:id="962492598">
          <w:marLeft w:val="0"/>
          <w:marRight w:val="0"/>
          <w:marTop w:val="0"/>
          <w:marBottom w:val="0"/>
          <w:divBdr>
            <w:top w:val="none" w:sz="0" w:space="0" w:color="auto"/>
            <w:left w:val="none" w:sz="0" w:space="0" w:color="auto"/>
            <w:bottom w:val="none" w:sz="0" w:space="0" w:color="auto"/>
            <w:right w:val="none" w:sz="0" w:space="0" w:color="auto"/>
          </w:divBdr>
        </w:div>
      </w:divsChild>
    </w:div>
    <w:div w:id="2128692872">
      <w:bodyDiv w:val="1"/>
      <w:marLeft w:val="0"/>
      <w:marRight w:val="0"/>
      <w:marTop w:val="0"/>
      <w:marBottom w:val="0"/>
      <w:divBdr>
        <w:top w:val="none" w:sz="0" w:space="0" w:color="auto"/>
        <w:left w:val="none" w:sz="0" w:space="0" w:color="auto"/>
        <w:bottom w:val="none" w:sz="0" w:space="0" w:color="auto"/>
        <w:right w:val="none" w:sz="0" w:space="0" w:color="auto"/>
      </w:divBdr>
      <w:divsChild>
        <w:div w:id="1122110942">
          <w:marLeft w:val="0"/>
          <w:marRight w:val="0"/>
          <w:marTop w:val="0"/>
          <w:marBottom w:val="0"/>
          <w:divBdr>
            <w:top w:val="none" w:sz="0" w:space="0" w:color="auto"/>
            <w:left w:val="none" w:sz="0" w:space="0" w:color="auto"/>
            <w:bottom w:val="none" w:sz="0" w:space="0" w:color="auto"/>
            <w:right w:val="none" w:sz="0" w:space="0" w:color="auto"/>
          </w:divBdr>
        </w:div>
      </w:divsChild>
    </w:div>
    <w:div w:id="2129883675">
      <w:bodyDiv w:val="1"/>
      <w:marLeft w:val="0"/>
      <w:marRight w:val="0"/>
      <w:marTop w:val="0"/>
      <w:marBottom w:val="0"/>
      <w:divBdr>
        <w:top w:val="none" w:sz="0" w:space="0" w:color="auto"/>
        <w:left w:val="none" w:sz="0" w:space="0" w:color="auto"/>
        <w:bottom w:val="none" w:sz="0" w:space="0" w:color="auto"/>
        <w:right w:val="none" w:sz="0" w:space="0" w:color="auto"/>
      </w:divBdr>
      <w:divsChild>
        <w:div w:id="1905361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6A93BF-E8B5-42D2-89D8-C5C882CF0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2274</Words>
  <Characters>12966</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User</cp:lastModifiedBy>
  <cp:revision>3</cp:revision>
  <dcterms:created xsi:type="dcterms:W3CDTF">2020-04-08T13:13:00Z</dcterms:created>
  <dcterms:modified xsi:type="dcterms:W3CDTF">2020-04-08T13:20:00Z</dcterms:modified>
</cp:coreProperties>
</file>